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6"/>
          <w:szCs w:val="36"/>
        </w:rPr>
      </w:pPr>
      <w:r>
        <w:rPr>
          <w:rFonts w:hint="eastAsia" w:ascii="仿宋" w:hAnsi="仿宋" w:eastAsia="仿宋"/>
          <w:sz w:val="32"/>
          <w:szCs w:val="36"/>
        </w:rPr>
        <w:t>附件</w:t>
      </w:r>
      <w:r>
        <w:rPr>
          <w:rFonts w:ascii="仿宋" w:hAnsi="仿宋" w:eastAsia="仿宋"/>
          <w:sz w:val="32"/>
          <w:szCs w:val="36"/>
        </w:rPr>
        <w:t>：</w:t>
      </w:r>
    </w:p>
    <w:p>
      <w:pPr>
        <w:jc w:val="center"/>
        <w:rPr>
          <w:rFonts w:ascii="黑体" w:hAnsi="黑体" w:eastAsia="黑体"/>
          <w:b/>
          <w:sz w:val="36"/>
          <w:szCs w:val="36"/>
        </w:rPr>
      </w:pPr>
      <w:r>
        <w:rPr>
          <w:rFonts w:hint="eastAsia" w:ascii="黑体" w:hAnsi="黑体" w:eastAsia="黑体"/>
          <w:b/>
          <w:sz w:val="36"/>
          <w:szCs w:val="36"/>
        </w:rPr>
        <w:t>沈阳科技学院</w:t>
      </w:r>
    </w:p>
    <w:p>
      <w:pPr>
        <w:spacing w:after="156" w:afterLines="50"/>
        <w:jc w:val="center"/>
        <w:rPr>
          <w:rFonts w:hint="eastAsia" w:ascii="黑体" w:hAnsi="黑体" w:eastAsia="黑体"/>
          <w:b/>
          <w:sz w:val="36"/>
          <w:szCs w:val="36"/>
        </w:rPr>
      </w:pPr>
      <w:r>
        <w:rPr>
          <w:rFonts w:ascii="黑体" w:hAnsi="黑体" w:eastAsia="黑体"/>
          <w:b/>
          <w:sz w:val="36"/>
          <w:szCs w:val="36"/>
        </w:rPr>
        <w:t>“</w:t>
      </w:r>
      <w:r>
        <w:rPr>
          <w:rFonts w:hint="eastAsia" w:ascii="黑体" w:hAnsi="黑体" w:eastAsia="黑体"/>
          <w:b/>
          <w:sz w:val="36"/>
          <w:szCs w:val="36"/>
        </w:rPr>
        <w:t>202</w:t>
      </w:r>
      <w:r>
        <w:rPr>
          <w:rFonts w:hint="eastAsia" w:ascii="黑体" w:hAnsi="黑体" w:eastAsia="黑体"/>
          <w:b/>
          <w:sz w:val="36"/>
          <w:szCs w:val="36"/>
          <w:lang w:val="en-US" w:eastAsia="zh-CN"/>
        </w:rPr>
        <w:t>4</w:t>
      </w:r>
      <w:r>
        <w:rPr>
          <w:rFonts w:hint="eastAsia" w:ascii="黑体" w:hAnsi="黑体" w:eastAsia="黑体"/>
          <w:b/>
          <w:sz w:val="36"/>
          <w:szCs w:val="36"/>
        </w:rPr>
        <w:t>年</w:t>
      </w:r>
      <w:r>
        <w:rPr>
          <w:rFonts w:hint="eastAsia" w:ascii="黑体" w:hAnsi="黑体" w:eastAsia="黑体"/>
          <w:b/>
          <w:sz w:val="36"/>
          <w:szCs w:val="36"/>
          <w:lang w:val="en-US" w:eastAsia="zh-CN"/>
        </w:rPr>
        <w:t>青年</w:t>
      </w:r>
      <w:r>
        <w:rPr>
          <w:rFonts w:hint="eastAsia" w:ascii="黑体" w:hAnsi="黑体" w:eastAsia="黑体"/>
          <w:b/>
          <w:sz w:val="36"/>
          <w:szCs w:val="36"/>
        </w:rPr>
        <w:t>教师</w:t>
      </w:r>
      <w:r>
        <w:rPr>
          <w:rFonts w:hint="eastAsia" w:ascii="黑体" w:hAnsi="黑体" w:eastAsia="黑体"/>
          <w:b/>
          <w:sz w:val="36"/>
          <w:szCs w:val="36"/>
          <w:lang w:val="en-US" w:eastAsia="zh-CN"/>
        </w:rPr>
        <w:t>教学</w:t>
      </w:r>
      <w:r>
        <w:rPr>
          <w:rFonts w:hint="eastAsia" w:ascii="黑体" w:hAnsi="黑体" w:eastAsia="黑体"/>
          <w:b/>
          <w:sz w:val="36"/>
          <w:szCs w:val="36"/>
        </w:rPr>
        <w:t>能力提升专题培训班</w:t>
      </w:r>
      <w:r>
        <w:rPr>
          <w:rFonts w:ascii="黑体" w:hAnsi="黑体" w:eastAsia="黑体"/>
          <w:b/>
          <w:sz w:val="36"/>
          <w:szCs w:val="36"/>
        </w:rPr>
        <w:t>”</w:t>
      </w:r>
      <w:r>
        <w:rPr>
          <w:rFonts w:hint="eastAsia" w:ascii="黑体" w:hAnsi="黑体" w:eastAsia="黑体"/>
          <w:b/>
          <w:sz w:val="36"/>
          <w:szCs w:val="36"/>
        </w:rPr>
        <w:t>培训方案</w:t>
      </w:r>
    </w:p>
    <w:p>
      <w:pPr>
        <w:spacing w:after="156" w:afterLines="50"/>
        <w:jc w:val="center"/>
        <w:rPr>
          <w:rFonts w:ascii="黑体" w:hAnsi="黑体" w:eastAsia="黑体"/>
          <w:b/>
          <w:sz w:val="36"/>
          <w:szCs w:val="36"/>
        </w:rPr>
      </w:pPr>
      <w:bookmarkStart w:id="0" w:name="_GoBack"/>
      <w:bookmarkEnd w:id="0"/>
      <w:r>
        <w:rPr>
          <w:rFonts w:hint="eastAsia" w:ascii="黑体" w:hAnsi="黑体" w:eastAsia="黑体"/>
          <w:b/>
          <w:sz w:val="36"/>
          <w:szCs w:val="36"/>
          <w:lang w:eastAsia="zh-CN"/>
        </w:rPr>
        <w:t>（</w:t>
      </w:r>
      <w:r>
        <w:rPr>
          <w:rFonts w:hint="eastAsia" w:ascii="黑体" w:hAnsi="黑体" w:eastAsia="黑体"/>
          <w:b/>
          <w:sz w:val="36"/>
          <w:szCs w:val="36"/>
          <w:lang w:val="en-US" w:eastAsia="zh-CN"/>
        </w:rPr>
        <w:t>工科专业</w:t>
      </w:r>
      <w:r>
        <w:rPr>
          <w:rFonts w:hint="eastAsia" w:ascii="黑体" w:hAnsi="黑体" w:eastAsia="黑体"/>
          <w:b/>
          <w:sz w:val="36"/>
          <w:szCs w:val="36"/>
          <w:lang w:eastAsia="zh-CN"/>
        </w:rPr>
        <w:t>）</w:t>
      </w:r>
    </w:p>
    <w:p>
      <w:pPr>
        <w:spacing w:line="520" w:lineRule="exact"/>
        <w:rPr>
          <w:rFonts w:hint="eastAsia" w:ascii="黑体" w:hAnsi="黑体" w:eastAsia="黑体"/>
          <w:b/>
          <w:sz w:val="32"/>
          <w:szCs w:val="32"/>
        </w:rPr>
      </w:pPr>
      <w:r>
        <w:rPr>
          <w:rFonts w:hint="eastAsia" w:ascii="黑体" w:hAnsi="黑体" w:eastAsia="黑体"/>
          <w:b/>
          <w:sz w:val="32"/>
          <w:szCs w:val="32"/>
        </w:rPr>
        <w:t xml:space="preserve">    </w:t>
      </w:r>
      <w:r>
        <w:rPr>
          <w:rFonts w:hint="eastAsia" w:ascii="仿宋_GB2312" w:hAnsi="仿宋" w:eastAsia="仿宋_GB2312"/>
          <w:sz w:val="32"/>
          <w:szCs w:val="32"/>
        </w:rPr>
        <w:t>为进一步加大</w:t>
      </w:r>
      <w:r>
        <w:rPr>
          <w:rFonts w:hint="eastAsia" w:ascii="仿宋_GB2312" w:hAnsi="仿宋" w:eastAsia="仿宋_GB2312"/>
          <w:sz w:val="32"/>
          <w:szCs w:val="32"/>
          <w:lang w:val="en-US" w:eastAsia="zh-CN"/>
        </w:rPr>
        <w:t>青年</w:t>
      </w:r>
      <w:r>
        <w:rPr>
          <w:rFonts w:hint="eastAsia" w:ascii="仿宋_GB2312" w:hAnsi="仿宋" w:eastAsia="仿宋_GB2312"/>
          <w:sz w:val="32"/>
          <w:szCs w:val="32"/>
        </w:rPr>
        <w:t>教师培养力度，促进</w:t>
      </w:r>
      <w:r>
        <w:rPr>
          <w:rFonts w:hint="eastAsia" w:ascii="仿宋_GB2312" w:hAnsi="仿宋" w:eastAsia="仿宋_GB2312"/>
          <w:sz w:val="32"/>
          <w:szCs w:val="32"/>
          <w:lang w:val="en-US" w:eastAsia="zh-CN"/>
        </w:rPr>
        <w:t>青年</w:t>
      </w:r>
      <w:r>
        <w:rPr>
          <w:rFonts w:hint="eastAsia" w:ascii="仿宋_GB2312" w:hAnsi="仿宋" w:eastAsia="仿宋_GB2312"/>
          <w:sz w:val="32"/>
          <w:szCs w:val="32"/>
        </w:rPr>
        <w:t>教师快速成长，不断提高教育教学能力和水平，落实学校</w:t>
      </w:r>
      <w:r>
        <w:rPr>
          <w:rFonts w:hint="eastAsia" w:ascii="仿宋_GB2312" w:hAnsi="仿宋" w:eastAsia="仿宋_GB2312"/>
          <w:sz w:val="32"/>
          <w:szCs w:val="32"/>
          <w:lang w:val="en-US" w:eastAsia="zh-CN"/>
        </w:rPr>
        <w:t>师资队伍建设</w:t>
      </w:r>
      <w:r>
        <w:rPr>
          <w:rFonts w:hint="eastAsia" w:ascii="仿宋_GB2312" w:hAnsi="仿宋" w:eastAsia="仿宋_GB2312"/>
          <w:sz w:val="32"/>
          <w:szCs w:val="32"/>
        </w:rPr>
        <w:t>工作任务，切实培养一支综合素质过硬、专业化水平较高、创新能力较强的教师队伍，经学校研究决定，组织开展</w:t>
      </w:r>
      <w:r>
        <w:rPr>
          <w:rFonts w:hint="eastAsia" w:ascii="仿宋_GB2312" w:hAnsi="仿宋" w:eastAsia="仿宋_GB2312"/>
          <w:sz w:val="32"/>
          <w:szCs w:val="32"/>
          <w:lang w:val="en-US" w:eastAsia="zh-CN"/>
        </w:rPr>
        <w:t>青年</w:t>
      </w:r>
      <w:r>
        <w:rPr>
          <w:rFonts w:hint="eastAsia" w:ascii="仿宋_GB2312" w:hAnsi="仿宋" w:eastAsia="仿宋_GB2312"/>
          <w:sz w:val="32"/>
          <w:szCs w:val="32"/>
        </w:rPr>
        <w:t>教师</w:t>
      </w:r>
      <w:r>
        <w:rPr>
          <w:rFonts w:hint="eastAsia" w:ascii="仿宋_GB2312" w:hAnsi="仿宋" w:eastAsia="仿宋_GB2312"/>
          <w:sz w:val="32"/>
          <w:szCs w:val="32"/>
          <w:lang w:val="en-US" w:eastAsia="zh-CN"/>
        </w:rPr>
        <w:t>教学</w:t>
      </w:r>
      <w:r>
        <w:rPr>
          <w:rFonts w:hint="eastAsia" w:ascii="仿宋_GB2312" w:hAnsi="仿宋" w:eastAsia="仿宋_GB2312"/>
          <w:sz w:val="32"/>
          <w:szCs w:val="32"/>
        </w:rPr>
        <w:t>能力提升专题培训班，特制定培训方案。</w:t>
      </w:r>
    </w:p>
    <w:p>
      <w:pPr>
        <w:spacing w:before="156" w:beforeLines="50" w:after="156" w:afterLines="50" w:line="520" w:lineRule="exact"/>
        <w:ind w:firstLine="630" w:firstLineChars="196"/>
        <w:rPr>
          <w:rFonts w:ascii="黑体" w:hAnsi="黑体" w:eastAsia="黑体"/>
          <w:b/>
          <w:sz w:val="32"/>
          <w:szCs w:val="32"/>
        </w:rPr>
      </w:pPr>
      <w:r>
        <w:rPr>
          <w:rFonts w:hint="eastAsia" w:ascii="黑体" w:hAnsi="黑体" w:eastAsia="黑体"/>
          <w:b/>
          <w:sz w:val="32"/>
          <w:szCs w:val="32"/>
        </w:rPr>
        <w:t>一、指导思想</w:t>
      </w:r>
    </w:p>
    <w:p>
      <w:pPr>
        <w:spacing w:line="520" w:lineRule="exact"/>
        <w:rPr>
          <w:rFonts w:ascii="仿宋_GB2312" w:hAnsi="黑体" w:eastAsia="仿宋_GB2312"/>
          <w:b/>
          <w:sz w:val="32"/>
          <w:szCs w:val="32"/>
        </w:rPr>
      </w:pPr>
      <w:r>
        <w:rPr>
          <w:rFonts w:hint="eastAsia" w:ascii="黑体" w:hAnsi="黑体" w:eastAsia="黑体"/>
          <w:b/>
          <w:sz w:val="32"/>
          <w:szCs w:val="32"/>
        </w:rPr>
        <w:t xml:space="preserve">   </w:t>
      </w:r>
      <w:r>
        <w:rPr>
          <w:rFonts w:hint="eastAsia" w:ascii="仿宋_GB2312" w:hAnsi="仿宋" w:eastAsia="仿宋_GB2312"/>
          <w:sz w:val="32"/>
          <w:szCs w:val="32"/>
        </w:rPr>
        <w:t>以“人才强校”战略为出发点，紧紧围绕学校师资队伍建设的目标，落实教育部《关于加强新时代高校教师队伍建设改革的指导意见》和省委省政府《关于全面深化新时代教师队伍建设改革的实施意见》，努力建设一支高素质创新型的教师队伍，着力提升教师专业发展能力，大力加强教师队伍建设，为提升学校整体办学水平提供强大的人才支持，推进学校内涵式发展。</w:t>
      </w:r>
    </w:p>
    <w:p>
      <w:pPr>
        <w:spacing w:before="156" w:beforeLines="50" w:after="156" w:afterLines="50" w:line="520" w:lineRule="exact"/>
        <w:ind w:firstLine="630" w:firstLineChars="196"/>
        <w:rPr>
          <w:rFonts w:ascii="黑体" w:hAnsi="黑体" w:eastAsia="黑体"/>
          <w:b/>
          <w:sz w:val="32"/>
          <w:szCs w:val="32"/>
        </w:rPr>
      </w:pPr>
      <w:r>
        <w:rPr>
          <w:rFonts w:hint="eastAsia" w:ascii="黑体" w:hAnsi="黑体" w:eastAsia="黑体"/>
          <w:b/>
          <w:sz w:val="32"/>
          <w:szCs w:val="32"/>
        </w:rPr>
        <w:t>二、培训目标</w:t>
      </w:r>
    </w:p>
    <w:p>
      <w:pPr>
        <w:spacing w:line="520" w:lineRule="exact"/>
        <w:ind w:firstLine="660"/>
        <w:rPr>
          <w:rFonts w:ascii="仿宋_GB2312" w:hAnsi="黑体" w:eastAsia="仿宋_GB2312"/>
          <w:sz w:val="32"/>
          <w:szCs w:val="32"/>
        </w:rPr>
      </w:pPr>
      <w:r>
        <w:rPr>
          <w:rFonts w:hint="eastAsia" w:ascii="仿宋_GB2312" w:hAnsi="黑体" w:eastAsia="仿宋_GB2312"/>
          <w:sz w:val="32"/>
          <w:szCs w:val="32"/>
        </w:rPr>
        <w:t>“</w:t>
      </w:r>
      <w:r>
        <w:rPr>
          <w:rFonts w:hint="eastAsia" w:ascii="仿宋_GB2312" w:hAnsi="黑体" w:eastAsia="仿宋_GB2312"/>
          <w:sz w:val="32"/>
          <w:szCs w:val="32"/>
          <w:lang w:val="en-US" w:eastAsia="zh-CN"/>
        </w:rPr>
        <w:t>青年</w:t>
      </w:r>
      <w:r>
        <w:rPr>
          <w:rFonts w:hint="eastAsia" w:ascii="仿宋_GB2312" w:hAnsi="黑体" w:eastAsia="仿宋_GB2312"/>
          <w:sz w:val="32"/>
          <w:szCs w:val="32"/>
        </w:rPr>
        <w:t>教师</w:t>
      </w:r>
      <w:r>
        <w:rPr>
          <w:rFonts w:hint="eastAsia" w:ascii="仿宋_GB2312" w:hAnsi="黑体" w:eastAsia="仿宋_GB2312"/>
          <w:sz w:val="32"/>
          <w:szCs w:val="32"/>
          <w:lang w:val="en-US" w:eastAsia="zh-CN"/>
        </w:rPr>
        <w:t>教学</w:t>
      </w:r>
      <w:r>
        <w:rPr>
          <w:rFonts w:hint="eastAsia" w:ascii="仿宋_GB2312" w:hAnsi="黑体" w:eastAsia="仿宋_GB2312"/>
          <w:sz w:val="32"/>
          <w:szCs w:val="32"/>
        </w:rPr>
        <w:t>能力提升专题培训班”是根据学校师资队伍建设需求而举办的。本次培训的目的是促进学校</w:t>
      </w:r>
      <w:r>
        <w:rPr>
          <w:rFonts w:hint="eastAsia" w:ascii="仿宋_GB2312" w:hAnsi="黑体" w:eastAsia="仿宋_GB2312"/>
          <w:sz w:val="32"/>
          <w:szCs w:val="32"/>
          <w:lang w:val="en-US" w:eastAsia="zh-CN"/>
        </w:rPr>
        <w:t>青年</w:t>
      </w:r>
      <w:r>
        <w:rPr>
          <w:rFonts w:hint="eastAsia" w:ascii="仿宋_GB2312" w:hAnsi="黑体" w:eastAsia="仿宋_GB2312"/>
          <w:sz w:val="32"/>
          <w:szCs w:val="32"/>
        </w:rPr>
        <w:t>教师迅速成长，在</w:t>
      </w:r>
      <w:r>
        <w:rPr>
          <w:rFonts w:hint="eastAsia" w:ascii="仿宋_GB2312" w:hAnsi="黑体" w:eastAsia="仿宋_GB2312"/>
          <w:sz w:val="32"/>
          <w:szCs w:val="32"/>
          <w:lang w:val="en-US" w:eastAsia="zh-CN"/>
        </w:rPr>
        <w:t>实践教学能力、教育技术与教学改革、课程思政、</w:t>
      </w:r>
      <w:r>
        <w:rPr>
          <w:rFonts w:hint="eastAsia" w:ascii="仿宋_GB2312" w:hAnsi="黑体" w:eastAsia="仿宋_GB2312"/>
          <w:sz w:val="32"/>
          <w:szCs w:val="32"/>
        </w:rPr>
        <w:t>科研与创新等诸多方面综合能力素质能够大幅提升。</w:t>
      </w:r>
    </w:p>
    <w:p>
      <w:pPr>
        <w:spacing w:before="156" w:beforeLines="50" w:after="156" w:afterLines="50" w:line="520" w:lineRule="exact"/>
        <w:ind w:firstLine="630" w:firstLineChars="196"/>
        <w:rPr>
          <w:rFonts w:hint="default" w:ascii="黑体" w:hAnsi="黑体" w:eastAsia="黑体"/>
          <w:b/>
          <w:sz w:val="32"/>
          <w:szCs w:val="32"/>
          <w:lang w:val="en-US" w:eastAsia="zh-CN"/>
        </w:rPr>
      </w:pPr>
      <w:r>
        <w:rPr>
          <w:rFonts w:hint="eastAsia" w:ascii="黑体" w:hAnsi="黑体" w:eastAsia="黑体"/>
          <w:b/>
          <w:sz w:val="32"/>
          <w:szCs w:val="32"/>
        </w:rPr>
        <w:t>三、培训对象</w:t>
      </w:r>
      <w:r>
        <w:rPr>
          <w:rFonts w:hint="eastAsia" w:ascii="黑体" w:hAnsi="黑体" w:eastAsia="黑体"/>
          <w:b/>
          <w:sz w:val="32"/>
          <w:szCs w:val="32"/>
          <w:lang w:val="en-US" w:eastAsia="zh-CN"/>
        </w:rPr>
        <w:t>与工作要求</w:t>
      </w:r>
    </w:p>
    <w:p>
      <w:pPr>
        <w:keepNext w:val="0"/>
        <w:keepLines w:val="0"/>
        <w:pageBreakBefore w:val="0"/>
        <w:widowControl w:val="0"/>
        <w:kinsoku/>
        <w:wordWrap/>
        <w:overflowPunct/>
        <w:topLinePunct w:val="0"/>
        <w:autoSpaceDE/>
        <w:autoSpaceDN/>
        <w:bidi w:val="0"/>
        <w:adjustRightInd/>
        <w:snapToGrid/>
        <w:spacing w:line="520" w:lineRule="exact"/>
        <w:ind w:firstLine="646"/>
        <w:textAlignment w:val="auto"/>
        <w:rPr>
          <w:rFonts w:ascii="楷体_GB2312" w:hAnsi="仿宋" w:eastAsia="楷体_GB2312"/>
          <w:b/>
          <w:sz w:val="32"/>
          <w:szCs w:val="32"/>
        </w:rPr>
      </w:pPr>
      <w:r>
        <w:rPr>
          <w:rFonts w:hint="eastAsia" w:ascii="楷体_GB2312" w:hAnsi="仿宋" w:eastAsia="楷体_GB2312"/>
          <w:b/>
          <w:sz w:val="32"/>
          <w:szCs w:val="32"/>
        </w:rPr>
        <w:t>（一）培训对象</w:t>
      </w:r>
    </w:p>
    <w:p>
      <w:pPr>
        <w:keepNext w:val="0"/>
        <w:keepLines w:val="0"/>
        <w:pageBreakBefore w:val="0"/>
        <w:widowControl w:val="0"/>
        <w:kinsoku/>
        <w:wordWrap/>
        <w:overflowPunct/>
        <w:topLinePunct w:val="0"/>
        <w:autoSpaceDE/>
        <w:autoSpaceDN/>
        <w:bidi w:val="0"/>
        <w:adjustRightInd/>
        <w:snapToGrid/>
        <w:spacing w:line="520" w:lineRule="exact"/>
        <w:ind w:firstLine="645"/>
        <w:textAlignment w:val="auto"/>
        <w:rPr>
          <w:rFonts w:hint="default" w:ascii="楷体_GB2312" w:hAnsi="仿宋" w:eastAsia="楷体_GB2312"/>
          <w:b/>
          <w:sz w:val="32"/>
          <w:szCs w:val="32"/>
          <w:lang w:val="en-US"/>
        </w:rPr>
      </w:pPr>
      <w:r>
        <w:rPr>
          <w:rFonts w:hint="eastAsia" w:ascii="仿宋_GB2312" w:hAnsi="仿宋" w:eastAsia="仿宋_GB2312"/>
          <w:sz w:val="32"/>
          <w:szCs w:val="32"/>
        </w:rPr>
        <w:t>本次培训对象为</w:t>
      </w:r>
      <w:r>
        <w:rPr>
          <w:rFonts w:hint="eastAsia" w:ascii="仿宋_GB2312" w:hAnsi="仿宋" w:eastAsia="仿宋_GB2312"/>
          <w:sz w:val="32"/>
          <w:szCs w:val="32"/>
          <w:lang w:val="en-US" w:eastAsia="zh-CN"/>
        </w:rPr>
        <w:t>各工科专业2022-2023年获取讲师职称的专业教师，以及即将要承担毕业设计（论文）指导工作的从企业引进的中级或副高级职称教师。</w:t>
      </w:r>
    </w:p>
    <w:p>
      <w:pPr>
        <w:keepNext w:val="0"/>
        <w:keepLines w:val="0"/>
        <w:pageBreakBefore w:val="0"/>
        <w:kinsoku/>
        <w:wordWrap/>
        <w:overflowPunct/>
        <w:topLinePunct w:val="0"/>
        <w:autoSpaceDE/>
        <w:autoSpaceDN/>
        <w:bidi w:val="0"/>
        <w:adjustRightInd/>
        <w:snapToGrid/>
        <w:spacing w:line="520" w:lineRule="exact"/>
        <w:ind w:firstLine="646"/>
        <w:textAlignment w:val="auto"/>
        <w:rPr>
          <w:rFonts w:hint="default" w:ascii="楷体_GB2312" w:hAnsi="仿宋" w:eastAsia="楷体_GB2312"/>
          <w:b/>
          <w:sz w:val="32"/>
          <w:szCs w:val="32"/>
          <w:lang w:val="en-US" w:eastAsia="zh-CN"/>
        </w:rPr>
      </w:pPr>
      <w:r>
        <w:rPr>
          <w:rFonts w:hint="eastAsia" w:ascii="楷体_GB2312" w:hAnsi="仿宋" w:eastAsia="楷体_GB2312"/>
          <w:b/>
          <w:sz w:val="32"/>
          <w:szCs w:val="32"/>
        </w:rPr>
        <w:t>（二）</w:t>
      </w:r>
      <w:r>
        <w:rPr>
          <w:rFonts w:hint="eastAsia" w:ascii="楷体_GB2312" w:hAnsi="仿宋" w:eastAsia="楷体_GB2312"/>
          <w:b/>
          <w:sz w:val="32"/>
          <w:szCs w:val="32"/>
          <w:lang w:val="en-US" w:eastAsia="zh-CN"/>
        </w:rPr>
        <w:t>工作要求</w:t>
      </w:r>
    </w:p>
    <w:p>
      <w:pPr>
        <w:keepNext w:val="0"/>
        <w:keepLines w:val="0"/>
        <w:pageBreakBefore w:val="0"/>
        <w:kinsoku/>
        <w:wordWrap/>
        <w:overflowPunct/>
        <w:topLinePunct w:val="0"/>
        <w:autoSpaceDE/>
        <w:autoSpaceDN/>
        <w:bidi w:val="0"/>
        <w:adjustRightInd/>
        <w:snapToGrid/>
        <w:spacing w:before="156" w:beforeLines="50" w:line="520" w:lineRule="exact"/>
        <w:ind w:firstLine="646"/>
        <w:textAlignment w:val="auto"/>
        <w:rPr>
          <w:rFonts w:hint="default" w:ascii="仿宋_GB2312" w:hAnsi="仿宋" w:eastAsia="仿宋_GB2312"/>
          <w:b w:val="0"/>
          <w:bCs/>
          <w:sz w:val="32"/>
          <w:szCs w:val="32"/>
          <w:shd w:val="clear" w:color="auto" w:fill="FFFFFF" w:themeFill="background1"/>
          <w:lang w:val="en-US" w:eastAsia="zh-CN"/>
        </w:rPr>
      </w:pPr>
      <w:r>
        <w:rPr>
          <w:rFonts w:hint="eastAsia" w:ascii="仿宋_GB2312" w:hAnsi="仿宋" w:eastAsia="仿宋_GB2312"/>
          <w:b w:val="0"/>
          <w:bCs/>
          <w:sz w:val="32"/>
          <w:szCs w:val="32"/>
        </w:rPr>
        <w:t>1.</w:t>
      </w:r>
      <w:r>
        <w:rPr>
          <w:rFonts w:hint="eastAsia" w:ascii="仿宋_GB2312" w:hAnsi="仿宋" w:eastAsia="仿宋_GB2312"/>
          <w:b w:val="0"/>
          <w:bCs/>
          <w:sz w:val="32"/>
          <w:szCs w:val="32"/>
          <w:lang w:val="en-US" w:eastAsia="zh-CN"/>
        </w:rPr>
        <w:t>各教学单位结合符合条件的教师名单，根据教学任务情况进行适当调整，最终确定培训名单。因个人原因不能参加培训的教师需提供详细的情况说明，经系主任签字并加盖公章。</w:t>
      </w:r>
    </w:p>
    <w:p>
      <w:pPr>
        <w:keepNext w:val="0"/>
        <w:keepLines w:val="0"/>
        <w:pageBreakBefore w:val="0"/>
        <w:kinsoku/>
        <w:wordWrap/>
        <w:overflowPunct/>
        <w:topLinePunct w:val="0"/>
        <w:autoSpaceDE/>
        <w:autoSpaceDN/>
        <w:bidi w:val="0"/>
        <w:adjustRightInd/>
        <w:snapToGrid/>
        <w:spacing w:line="520" w:lineRule="exact"/>
        <w:ind w:firstLine="645"/>
        <w:textAlignment w:val="auto"/>
        <w:rPr>
          <w:rFonts w:ascii="仿宋_GB2312" w:hAnsi="仿宋" w:eastAsia="仿宋_GB2312"/>
          <w:sz w:val="32"/>
          <w:szCs w:val="32"/>
        </w:rPr>
      </w:pPr>
      <w:r>
        <w:rPr>
          <w:rFonts w:hint="eastAsia" w:ascii="仿宋_GB2312" w:hAnsi="仿宋" w:eastAsia="仿宋_GB2312"/>
          <w:b w:val="0"/>
          <w:bCs/>
          <w:sz w:val="32"/>
          <w:szCs w:val="32"/>
          <w:lang w:val="en-US" w:eastAsia="zh-CN"/>
        </w:rPr>
        <w:t>2</w:t>
      </w:r>
      <w:r>
        <w:rPr>
          <w:rFonts w:hint="eastAsia" w:ascii="仿宋_GB2312" w:hAnsi="仿宋" w:eastAsia="仿宋_GB2312"/>
          <w:b w:val="0"/>
          <w:bCs/>
          <w:sz w:val="32"/>
          <w:szCs w:val="32"/>
        </w:rPr>
        <w:t>.各系</w:t>
      </w:r>
      <w:r>
        <w:rPr>
          <w:rFonts w:hint="eastAsia" w:ascii="仿宋_GB2312" w:hAnsi="仿宋" w:eastAsia="仿宋_GB2312"/>
          <w:b w:val="0"/>
          <w:bCs w:val="0"/>
          <w:sz w:val="32"/>
          <w:szCs w:val="32"/>
        </w:rPr>
        <w:t>应于接到</w:t>
      </w:r>
      <w:r>
        <w:rPr>
          <w:rFonts w:hint="eastAsia" w:ascii="仿宋_GB2312" w:hAnsi="仿宋" w:eastAsia="仿宋_GB2312"/>
          <w:sz w:val="32"/>
          <w:szCs w:val="32"/>
        </w:rPr>
        <w:t>培训通知（方案）3个工作日内确定参加培训的具体人员，名单一经确定，原则上不予更改。</w:t>
      </w:r>
    </w:p>
    <w:p>
      <w:pPr>
        <w:keepNext w:val="0"/>
        <w:keepLines w:val="0"/>
        <w:pageBreakBefore w:val="0"/>
        <w:kinsoku/>
        <w:wordWrap/>
        <w:overflowPunct/>
        <w:topLinePunct w:val="0"/>
        <w:autoSpaceDE/>
        <w:autoSpaceDN/>
        <w:bidi w:val="0"/>
        <w:adjustRightInd/>
        <w:snapToGrid/>
        <w:spacing w:line="520" w:lineRule="exact"/>
        <w:ind w:firstLine="645"/>
        <w:textAlignment w:val="auto"/>
        <w:rPr>
          <w:rFonts w:ascii="仿宋_GB2312" w:hAnsi="仿宋" w:eastAsia="仿宋_GB2312"/>
          <w:sz w:val="32"/>
          <w:szCs w:val="32"/>
        </w:rPr>
      </w:pPr>
      <w:r>
        <w:rPr>
          <w:rFonts w:hint="eastAsia" w:ascii="仿宋_GB2312" w:hAnsi="仿宋" w:eastAsia="仿宋_GB2312"/>
          <w:sz w:val="32"/>
          <w:szCs w:val="32"/>
          <w:lang w:val="en-US" w:eastAsia="zh-CN"/>
        </w:rPr>
        <w:t>3</w:t>
      </w:r>
      <w:r>
        <w:rPr>
          <w:rFonts w:hint="eastAsia" w:ascii="仿宋_GB2312" w:hAnsi="仿宋" w:eastAsia="仿宋_GB2312"/>
          <w:sz w:val="32"/>
          <w:szCs w:val="32"/>
        </w:rPr>
        <w:t>.积极参加</w:t>
      </w:r>
      <w:r>
        <w:rPr>
          <w:rFonts w:ascii="仿宋_GB2312" w:hAnsi="仿宋" w:eastAsia="仿宋_GB2312"/>
          <w:sz w:val="32"/>
          <w:szCs w:val="32"/>
        </w:rPr>
        <w:t>学校组织的集中培训</w:t>
      </w:r>
      <w:r>
        <w:rPr>
          <w:rFonts w:hint="eastAsia" w:ascii="仿宋_GB2312" w:hAnsi="仿宋" w:eastAsia="仿宋_GB2312"/>
          <w:sz w:val="32"/>
          <w:szCs w:val="32"/>
        </w:rPr>
        <w:t>不断</w:t>
      </w:r>
      <w:r>
        <w:rPr>
          <w:rFonts w:ascii="仿宋_GB2312" w:hAnsi="仿宋" w:eastAsia="仿宋_GB2312"/>
          <w:sz w:val="32"/>
          <w:szCs w:val="32"/>
        </w:rPr>
        <w:t>提升个人教育教学能力</w:t>
      </w:r>
      <w:r>
        <w:rPr>
          <w:rFonts w:hint="eastAsia" w:ascii="仿宋_GB2312" w:hAnsi="仿宋" w:eastAsia="仿宋_GB2312"/>
          <w:sz w:val="32"/>
          <w:szCs w:val="32"/>
        </w:rPr>
        <w:t>水平</w:t>
      </w:r>
      <w:r>
        <w:rPr>
          <w:rFonts w:ascii="仿宋_GB2312" w:hAnsi="仿宋" w:eastAsia="仿宋_GB2312"/>
          <w:sz w:val="32"/>
          <w:szCs w:val="32"/>
        </w:rPr>
        <w:t>是每位教师应尽的义务和责任，</w:t>
      </w:r>
      <w:r>
        <w:rPr>
          <w:rFonts w:hint="eastAsia" w:ascii="仿宋_GB2312" w:hAnsi="仿宋" w:eastAsia="仿宋_GB2312"/>
          <w:sz w:val="32"/>
          <w:szCs w:val="32"/>
        </w:rPr>
        <w:t>经</w:t>
      </w:r>
      <w:r>
        <w:rPr>
          <w:rFonts w:hint="eastAsia" w:ascii="仿宋_GB2312" w:hAnsi="仿宋" w:eastAsia="仿宋_GB2312"/>
          <w:sz w:val="32"/>
          <w:szCs w:val="32"/>
          <w:lang w:val="en-US" w:eastAsia="zh-CN"/>
        </w:rPr>
        <w:t>各</w:t>
      </w:r>
      <w:r>
        <w:rPr>
          <w:rFonts w:ascii="仿宋_GB2312" w:hAnsi="仿宋" w:eastAsia="仿宋_GB2312"/>
          <w:sz w:val="32"/>
          <w:szCs w:val="32"/>
        </w:rPr>
        <w:t>系推荐的教师</w:t>
      </w:r>
      <w:r>
        <w:rPr>
          <w:rFonts w:hint="eastAsia" w:ascii="仿宋_GB2312" w:hAnsi="仿宋" w:eastAsia="仿宋_GB2312"/>
          <w:sz w:val="32"/>
          <w:szCs w:val="32"/>
        </w:rPr>
        <w:t>原则上</w:t>
      </w:r>
      <w:r>
        <w:rPr>
          <w:rFonts w:ascii="仿宋_GB2312" w:hAnsi="仿宋" w:eastAsia="仿宋_GB2312"/>
          <w:sz w:val="32"/>
          <w:szCs w:val="32"/>
        </w:rPr>
        <w:t>不得以任何理由推诿拒绝参加培训</w:t>
      </w:r>
      <w:r>
        <w:rPr>
          <w:rFonts w:hint="eastAsia" w:ascii="仿宋_GB2312" w:hAnsi="仿宋" w:eastAsia="仿宋_GB2312"/>
          <w:sz w:val="32"/>
          <w:szCs w:val="32"/>
        </w:rPr>
        <w:t>。</w:t>
      </w:r>
    </w:p>
    <w:p>
      <w:pPr>
        <w:keepNext w:val="0"/>
        <w:keepLines w:val="0"/>
        <w:pageBreakBefore w:val="0"/>
        <w:kinsoku/>
        <w:wordWrap/>
        <w:overflowPunct/>
        <w:topLinePunct w:val="0"/>
        <w:autoSpaceDE/>
        <w:autoSpaceDN/>
        <w:bidi w:val="0"/>
        <w:adjustRightInd/>
        <w:snapToGrid/>
        <w:spacing w:before="156" w:beforeLines="50" w:after="156" w:afterLines="50" w:line="520" w:lineRule="exact"/>
        <w:ind w:firstLine="630" w:firstLineChars="196"/>
        <w:textAlignment w:val="auto"/>
        <w:rPr>
          <w:rFonts w:ascii="黑体" w:hAnsi="黑体" w:eastAsia="黑体"/>
          <w:b/>
          <w:sz w:val="32"/>
          <w:szCs w:val="32"/>
        </w:rPr>
      </w:pPr>
      <w:r>
        <w:rPr>
          <w:rFonts w:hint="eastAsia" w:ascii="黑体" w:hAnsi="黑体" w:eastAsia="黑体"/>
          <w:b/>
          <w:sz w:val="32"/>
          <w:szCs w:val="32"/>
        </w:rPr>
        <w:t>四、培训时间与地点</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ascii="楷体_GB2312" w:hAnsi="仿宋" w:eastAsia="楷体_GB2312"/>
          <w:b/>
          <w:sz w:val="32"/>
          <w:szCs w:val="32"/>
        </w:rPr>
      </w:pPr>
      <w:r>
        <w:rPr>
          <w:rFonts w:hint="eastAsia" w:ascii="楷体_GB2312" w:hAnsi="仿宋" w:eastAsia="楷体_GB2312"/>
          <w:b/>
          <w:sz w:val="32"/>
          <w:szCs w:val="32"/>
        </w:rPr>
        <w:t>（一）培训时间</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 w:hAnsi="仿宋" w:eastAsia="仿宋"/>
          <w:sz w:val="32"/>
          <w:szCs w:val="32"/>
        </w:rPr>
      </w:pPr>
      <w:r>
        <w:rPr>
          <w:rFonts w:hint="eastAsia" w:ascii="仿宋" w:hAnsi="仿宋" w:eastAsia="仿宋"/>
          <w:sz w:val="32"/>
          <w:szCs w:val="32"/>
          <w:lang w:val="en-US" w:eastAsia="zh-CN"/>
        </w:rPr>
        <w:t>10</w:t>
      </w:r>
      <w:r>
        <w:rPr>
          <w:rFonts w:hint="eastAsia" w:ascii="仿宋" w:hAnsi="仿宋" w:eastAsia="仿宋"/>
          <w:sz w:val="32"/>
          <w:szCs w:val="32"/>
        </w:rPr>
        <w:t>月</w:t>
      </w:r>
      <w:r>
        <w:rPr>
          <w:rFonts w:hint="eastAsia" w:ascii="仿宋" w:hAnsi="仿宋" w:eastAsia="仿宋"/>
          <w:sz w:val="32"/>
          <w:szCs w:val="32"/>
          <w:lang w:val="en-US" w:eastAsia="zh-CN"/>
        </w:rPr>
        <w:t>13</w:t>
      </w:r>
      <w:r>
        <w:rPr>
          <w:rFonts w:ascii="仿宋" w:hAnsi="仿宋" w:eastAsia="仿宋"/>
          <w:sz w:val="32"/>
          <w:szCs w:val="32"/>
        </w:rPr>
        <w:t>-</w:t>
      </w:r>
      <w:r>
        <w:rPr>
          <w:rFonts w:hint="eastAsia" w:ascii="仿宋" w:hAnsi="仿宋" w:eastAsia="仿宋"/>
          <w:sz w:val="32"/>
          <w:szCs w:val="32"/>
          <w:lang w:val="en-US" w:eastAsia="zh-CN"/>
        </w:rPr>
        <w:t>19</w:t>
      </w:r>
      <w:r>
        <w:rPr>
          <w:rFonts w:hint="eastAsia" w:ascii="仿宋" w:hAnsi="仿宋" w:eastAsia="仿宋"/>
          <w:sz w:val="32"/>
          <w:szCs w:val="32"/>
        </w:rPr>
        <w:t>日，共计</w:t>
      </w:r>
      <w:r>
        <w:rPr>
          <w:rFonts w:hint="eastAsia" w:ascii="仿宋" w:hAnsi="仿宋" w:eastAsia="仿宋"/>
          <w:sz w:val="32"/>
          <w:szCs w:val="32"/>
          <w:lang w:val="en-US" w:eastAsia="zh-CN"/>
        </w:rPr>
        <w:t>7</w:t>
      </w:r>
      <w:r>
        <w:rPr>
          <w:rFonts w:hint="eastAsia" w:ascii="仿宋" w:hAnsi="仿宋" w:eastAsia="仿宋"/>
          <w:sz w:val="32"/>
          <w:szCs w:val="32"/>
        </w:rPr>
        <w:t>天（含往返当天）。</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ascii="楷体_GB2312" w:hAnsi="黑体" w:eastAsia="楷体_GB2312"/>
          <w:b/>
          <w:sz w:val="32"/>
          <w:szCs w:val="32"/>
        </w:rPr>
      </w:pPr>
      <w:r>
        <w:rPr>
          <w:rFonts w:hint="eastAsia" w:ascii="楷体_GB2312" w:hAnsi="黑体" w:eastAsia="楷体_GB2312"/>
          <w:b/>
          <w:sz w:val="32"/>
          <w:szCs w:val="32"/>
        </w:rPr>
        <w:t>（二）培训地点</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大连理工大学培训中心（大连市西岗区）。</w:t>
      </w:r>
    </w:p>
    <w:p>
      <w:pPr>
        <w:keepNext w:val="0"/>
        <w:keepLines w:val="0"/>
        <w:pageBreakBefore w:val="0"/>
        <w:widowControl w:val="0"/>
        <w:kinsoku/>
        <w:wordWrap/>
        <w:overflowPunct/>
        <w:topLinePunct w:val="0"/>
        <w:autoSpaceDE/>
        <w:autoSpaceDN/>
        <w:bidi w:val="0"/>
        <w:adjustRightInd/>
        <w:snapToGrid/>
        <w:spacing w:line="520" w:lineRule="exact"/>
        <w:ind w:firstLine="630" w:firstLineChars="196"/>
        <w:textAlignment w:val="auto"/>
        <w:rPr>
          <w:rFonts w:ascii="黑体" w:hAnsi="黑体" w:eastAsia="黑体"/>
          <w:b/>
          <w:sz w:val="32"/>
          <w:szCs w:val="32"/>
        </w:rPr>
      </w:pPr>
      <w:r>
        <w:rPr>
          <w:rFonts w:hint="eastAsia" w:ascii="黑体" w:hAnsi="黑体" w:eastAsia="黑体"/>
          <w:b/>
          <w:sz w:val="32"/>
          <w:szCs w:val="32"/>
        </w:rPr>
        <w:t>五、培训形式</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黑体" w:hAnsi="黑体" w:eastAsia="黑体"/>
          <w:b/>
          <w:sz w:val="32"/>
          <w:szCs w:val="32"/>
        </w:rPr>
      </w:pPr>
      <w:r>
        <w:rPr>
          <w:rFonts w:hint="eastAsia" w:ascii="仿宋" w:hAnsi="仿宋" w:eastAsia="仿宋"/>
          <w:sz w:val="32"/>
          <w:szCs w:val="32"/>
        </w:rPr>
        <w:t>本次培训形式为线下集中培训，以课堂教学、现场教学相结合的形式开展，由校领导带队统一前往培训基地。</w:t>
      </w:r>
    </w:p>
    <w:p>
      <w:pPr>
        <w:keepNext w:val="0"/>
        <w:keepLines w:val="0"/>
        <w:pageBreakBefore w:val="0"/>
        <w:kinsoku/>
        <w:wordWrap/>
        <w:overflowPunct/>
        <w:topLinePunct w:val="0"/>
        <w:autoSpaceDE/>
        <w:autoSpaceDN/>
        <w:bidi w:val="0"/>
        <w:adjustRightInd/>
        <w:snapToGrid/>
        <w:spacing w:line="520" w:lineRule="exact"/>
        <w:ind w:firstLine="630" w:firstLineChars="196"/>
        <w:textAlignment w:val="auto"/>
        <w:rPr>
          <w:rFonts w:hint="eastAsia"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520" w:lineRule="exact"/>
        <w:ind w:firstLine="630" w:firstLineChars="196"/>
        <w:textAlignment w:val="auto"/>
        <w:rPr>
          <w:rFonts w:hint="eastAsia"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520" w:lineRule="exact"/>
        <w:ind w:firstLine="630" w:firstLineChars="196"/>
        <w:textAlignment w:val="auto"/>
        <w:rPr>
          <w:rFonts w:hint="eastAsia"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520" w:lineRule="exact"/>
        <w:ind w:firstLine="630" w:firstLineChars="196"/>
        <w:textAlignment w:val="auto"/>
        <w:rPr>
          <w:rFonts w:hint="eastAsia"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520" w:lineRule="exact"/>
        <w:ind w:firstLine="630" w:firstLineChars="196"/>
        <w:textAlignment w:val="auto"/>
        <w:rPr>
          <w:rFonts w:hint="eastAsia"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520" w:lineRule="exact"/>
        <w:ind w:firstLine="630" w:firstLineChars="196"/>
        <w:textAlignment w:val="auto"/>
        <w:rPr>
          <w:rFonts w:hint="eastAsia"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520" w:lineRule="exact"/>
        <w:ind w:firstLine="630" w:firstLineChars="196"/>
        <w:textAlignment w:val="auto"/>
        <w:rPr>
          <w:rFonts w:hint="eastAsia"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520" w:lineRule="exact"/>
        <w:ind w:firstLine="630" w:firstLineChars="196"/>
        <w:textAlignment w:val="auto"/>
        <w:rPr>
          <w:rFonts w:hint="eastAsia"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520" w:lineRule="exact"/>
        <w:ind w:firstLine="630" w:firstLineChars="196"/>
        <w:textAlignment w:val="auto"/>
        <w:rPr>
          <w:rFonts w:hint="eastAsia"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ascii="黑体" w:hAnsi="黑体" w:eastAsia="黑体"/>
          <w:b/>
          <w:sz w:val="32"/>
          <w:szCs w:val="32"/>
        </w:rPr>
      </w:pPr>
      <w:r>
        <w:rPr>
          <w:rFonts w:hint="eastAsia" w:ascii="黑体" w:hAnsi="黑体" w:eastAsia="黑体"/>
          <w:b/>
          <w:sz w:val="32"/>
          <w:szCs w:val="32"/>
        </w:rPr>
        <w:t>六、培训内容</w:t>
      </w:r>
    </w:p>
    <w:p>
      <w:pPr>
        <w:keepNext w:val="0"/>
        <w:keepLines w:val="0"/>
        <w:pageBreakBefore w:val="0"/>
        <w:kinsoku/>
        <w:wordWrap/>
        <w:overflowPunct/>
        <w:topLinePunct w:val="0"/>
        <w:autoSpaceDE/>
        <w:autoSpaceDN/>
        <w:bidi w:val="0"/>
        <w:adjustRightInd/>
        <w:snapToGrid/>
        <w:spacing w:line="520" w:lineRule="exact"/>
        <w:ind w:firstLine="630" w:firstLineChars="196"/>
        <w:textAlignment w:val="auto"/>
        <w:rPr>
          <w:rFonts w:ascii="楷体_GB2312" w:hAnsi="楷体" w:eastAsia="楷体_GB2312"/>
          <w:b/>
          <w:sz w:val="32"/>
          <w:szCs w:val="32"/>
        </w:rPr>
      </w:pPr>
      <w:r>
        <w:rPr>
          <w:rFonts w:hint="eastAsia" w:ascii="楷体_GB2312" w:hAnsi="楷体" w:eastAsia="楷体_GB2312"/>
          <w:b/>
          <w:sz w:val="32"/>
          <w:szCs w:val="32"/>
        </w:rPr>
        <w:t>（一）</w:t>
      </w:r>
      <w:r>
        <w:rPr>
          <w:rFonts w:hint="eastAsia" w:ascii="楷体_GB2312" w:hAnsi="楷体" w:eastAsia="楷体_GB2312"/>
          <w:b/>
          <w:sz w:val="32"/>
          <w:szCs w:val="32"/>
          <w:lang w:val="en-US" w:eastAsia="zh-CN"/>
        </w:rPr>
        <w:t>大连理工</w:t>
      </w:r>
      <w:r>
        <w:rPr>
          <w:rFonts w:ascii="楷体_GB2312" w:hAnsi="楷体" w:eastAsia="楷体_GB2312"/>
          <w:b/>
          <w:sz w:val="32"/>
          <w:szCs w:val="32"/>
        </w:rPr>
        <w:t>大学</w:t>
      </w:r>
      <w:r>
        <w:rPr>
          <w:rFonts w:hint="eastAsia" w:ascii="楷体_GB2312" w:hAnsi="楷体" w:eastAsia="楷体_GB2312"/>
          <w:b/>
          <w:sz w:val="32"/>
          <w:szCs w:val="32"/>
        </w:rPr>
        <w:t>培训课程与日程安排</w:t>
      </w:r>
    </w:p>
    <w:tbl>
      <w:tblPr>
        <w:tblStyle w:val="5"/>
        <w:tblW w:w="10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02"/>
        <w:gridCol w:w="1450"/>
        <w:gridCol w:w="3096"/>
        <w:gridCol w:w="5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2152" w:type="dxa"/>
            <w:gridSpan w:val="2"/>
            <w:shd w:val="clear" w:color="auto" w:fill="1F497D" w:themeFill="text2"/>
            <w:vAlign w:val="center"/>
          </w:tcPr>
          <w:p>
            <w:pPr>
              <w:widowControl/>
              <w:ind w:firstLine="139"/>
              <w:jc w:val="center"/>
              <w:rPr>
                <w:rFonts w:ascii="宋体" w:hAnsi="宋体"/>
                <w:b/>
                <w:color w:val="FFFFFF" w:themeColor="background1"/>
                <w:kern w:val="0"/>
                <w:sz w:val="24"/>
                <w:szCs w:val="20"/>
                <w14:textFill>
                  <w14:solidFill>
                    <w14:schemeClr w14:val="bg1"/>
                  </w14:solidFill>
                </w14:textFill>
              </w:rPr>
            </w:pPr>
            <w:r>
              <w:rPr>
                <w:rFonts w:hint="eastAsia" w:ascii="宋体" w:hAnsi="宋体"/>
                <w:b/>
                <w:color w:val="FFFFFF" w:themeColor="background1"/>
                <w:kern w:val="0"/>
                <w:sz w:val="24"/>
                <w:szCs w:val="20"/>
                <w14:textFill>
                  <w14:solidFill>
                    <w14:schemeClr w14:val="bg1"/>
                  </w14:solidFill>
                </w14:textFill>
              </w:rPr>
              <w:t>课程</w:t>
            </w:r>
            <w:r>
              <w:rPr>
                <w:rFonts w:ascii="宋体" w:hAnsi="宋体"/>
                <w:b/>
                <w:color w:val="FFFFFF" w:themeColor="background1"/>
                <w:kern w:val="0"/>
                <w:sz w:val="24"/>
                <w:szCs w:val="20"/>
                <w14:textFill>
                  <w14:solidFill>
                    <w14:schemeClr w14:val="bg1"/>
                  </w14:solidFill>
                </w14:textFill>
              </w:rPr>
              <w:t>时间</w:t>
            </w:r>
          </w:p>
        </w:tc>
        <w:tc>
          <w:tcPr>
            <w:tcW w:w="3096" w:type="dxa"/>
            <w:shd w:val="clear" w:color="auto" w:fill="1F497D" w:themeFill="text2"/>
            <w:vAlign w:val="center"/>
          </w:tcPr>
          <w:p>
            <w:pPr>
              <w:widowControl/>
              <w:ind w:firstLine="139"/>
              <w:jc w:val="center"/>
              <w:rPr>
                <w:rFonts w:ascii="宋体" w:hAnsi="宋体"/>
                <w:b/>
                <w:color w:val="FFFFFF" w:themeColor="background1"/>
                <w:kern w:val="0"/>
                <w:sz w:val="24"/>
                <w:szCs w:val="20"/>
                <w14:textFill>
                  <w14:solidFill>
                    <w14:schemeClr w14:val="bg1"/>
                  </w14:solidFill>
                </w14:textFill>
              </w:rPr>
            </w:pPr>
            <w:r>
              <w:rPr>
                <w:rFonts w:hint="eastAsia" w:ascii="宋体" w:hAnsi="宋体"/>
                <w:b/>
                <w:color w:val="FFFFFF" w:themeColor="background1"/>
                <w:kern w:val="0"/>
                <w:sz w:val="24"/>
                <w:szCs w:val="20"/>
                <w14:textFill>
                  <w14:solidFill>
                    <w14:schemeClr w14:val="bg1"/>
                  </w14:solidFill>
                </w14:textFill>
              </w:rPr>
              <w:t>活动与课程</w:t>
            </w:r>
          </w:p>
        </w:tc>
        <w:tc>
          <w:tcPr>
            <w:tcW w:w="5379" w:type="dxa"/>
            <w:shd w:val="clear" w:color="auto" w:fill="1F497D" w:themeFill="text2"/>
            <w:vAlign w:val="center"/>
          </w:tcPr>
          <w:p>
            <w:pPr>
              <w:widowControl/>
              <w:ind w:firstLine="139"/>
              <w:jc w:val="center"/>
              <w:rPr>
                <w:rFonts w:ascii="宋体" w:hAnsi="宋体"/>
                <w:b/>
                <w:color w:val="FFFFFF" w:themeColor="background1"/>
                <w:kern w:val="0"/>
                <w:sz w:val="24"/>
                <w:szCs w:val="20"/>
                <w14:textFill>
                  <w14:solidFill>
                    <w14:schemeClr w14:val="bg1"/>
                  </w14:solidFill>
                </w14:textFill>
              </w:rPr>
            </w:pPr>
            <w:r>
              <w:rPr>
                <w:rFonts w:ascii="宋体" w:hAnsi="宋体"/>
                <w:b/>
                <w:color w:val="FFFFFF" w:themeColor="background1"/>
                <w:kern w:val="0"/>
                <w:sz w:val="24"/>
                <w:szCs w:val="20"/>
                <w14:textFill>
                  <w14:solidFill>
                    <w14:schemeClr w14:val="bg1"/>
                  </w14:solidFill>
                </w14:textFill>
              </w:rPr>
              <w:t>主讲人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1" w:hRule="atLeast"/>
          <w:jc w:val="center"/>
        </w:trPr>
        <w:tc>
          <w:tcPr>
            <w:tcW w:w="702" w:type="dxa"/>
            <w:vAlign w:val="center"/>
          </w:tcPr>
          <w:p>
            <w:pPr>
              <w:widowControl/>
              <w:jc w:val="center"/>
              <w:rPr>
                <w:rFonts w:ascii="仿宋_GB2312" w:hAnsi="华文楷体" w:eastAsia="仿宋_GB2312" w:cs="宋体"/>
                <w:b/>
                <w:color w:val="000000"/>
                <w:kern w:val="0"/>
                <w:sz w:val="24"/>
                <w:szCs w:val="24"/>
              </w:rPr>
            </w:pPr>
            <w:r>
              <w:rPr>
                <w:rFonts w:hint="eastAsia" w:ascii="仿宋_GB2312" w:hAnsi="华文楷体" w:eastAsia="仿宋_GB2312" w:cs="宋体"/>
                <w:b/>
                <w:color w:val="000000"/>
                <w:kern w:val="0"/>
                <w:sz w:val="24"/>
                <w:szCs w:val="24"/>
              </w:rPr>
              <w:t>D1</w:t>
            </w:r>
          </w:p>
        </w:tc>
        <w:tc>
          <w:tcPr>
            <w:tcW w:w="1450" w:type="dxa"/>
            <w:shd w:val="clear" w:color="auto" w:fill="auto"/>
            <w:vAlign w:val="center"/>
          </w:tcPr>
          <w:p>
            <w:pPr>
              <w:ind w:firstLine="118"/>
              <w:jc w:val="center"/>
              <w:rPr>
                <w:rFonts w:ascii="仿宋_GB2312" w:hAnsi="华文楷体" w:eastAsia="仿宋_GB2312" w:cs="宋体"/>
                <w:b/>
                <w:color w:val="000000"/>
                <w:kern w:val="0"/>
                <w:sz w:val="24"/>
                <w:szCs w:val="24"/>
              </w:rPr>
            </w:pPr>
            <w:r>
              <w:rPr>
                <w:rFonts w:hint="eastAsia" w:ascii="仿宋_GB2312" w:hAnsi="华文楷体" w:eastAsia="仿宋_GB2312" w:cs="宋体"/>
                <w:b/>
                <w:color w:val="000000"/>
                <w:kern w:val="0"/>
                <w:sz w:val="24"/>
                <w:szCs w:val="24"/>
              </w:rPr>
              <w:t>全天</w:t>
            </w:r>
          </w:p>
        </w:tc>
        <w:tc>
          <w:tcPr>
            <w:tcW w:w="8475" w:type="dxa"/>
            <w:gridSpan w:val="2"/>
            <w:shd w:val="clear" w:color="auto" w:fill="auto"/>
            <w:vAlign w:val="center"/>
          </w:tcPr>
          <w:p>
            <w:pPr>
              <w:ind w:firstLine="118"/>
              <w:jc w:val="center"/>
              <w:rPr>
                <w:rFonts w:ascii="仿宋_GB2312" w:hAnsi="华文楷体" w:eastAsia="仿宋_GB2312" w:cs="宋体"/>
                <w:b/>
                <w:color w:val="000000"/>
                <w:kern w:val="0"/>
                <w:sz w:val="24"/>
                <w:szCs w:val="24"/>
              </w:rPr>
            </w:pPr>
            <w:r>
              <w:rPr>
                <w:rFonts w:hint="eastAsia" w:ascii="仿宋_GB2312" w:hAnsi="华文楷体" w:eastAsia="仿宋_GB2312" w:cs="宋体"/>
                <w:b/>
                <w:color w:val="000000"/>
                <w:kern w:val="0"/>
                <w:sz w:val="24"/>
                <w:szCs w:val="24"/>
              </w:rPr>
              <w:t>学员报到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702" w:type="dxa"/>
            <w:vMerge w:val="restart"/>
            <w:vAlign w:val="center"/>
          </w:tcPr>
          <w:p>
            <w:pPr>
              <w:widowControl/>
              <w:jc w:val="center"/>
              <w:rPr>
                <w:rFonts w:ascii="仿宋_GB2312" w:hAnsi="华文楷体" w:eastAsia="仿宋_GB2312" w:cs="宋体"/>
                <w:b/>
                <w:color w:val="000000"/>
                <w:kern w:val="0"/>
                <w:sz w:val="24"/>
                <w:szCs w:val="24"/>
              </w:rPr>
            </w:pPr>
            <w:r>
              <w:rPr>
                <w:rFonts w:hint="eastAsia" w:ascii="仿宋_GB2312" w:hAnsi="华文楷体" w:eastAsia="仿宋_GB2312" w:cs="宋体"/>
                <w:b/>
                <w:color w:val="000000"/>
                <w:kern w:val="0"/>
                <w:sz w:val="24"/>
                <w:szCs w:val="24"/>
              </w:rPr>
              <w:t>D2</w:t>
            </w:r>
          </w:p>
        </w:tc>
        <w:tc>
          <w:tcPr>
            <w:tcW w:w="1450" w:type="dxa"/>
            <w:shd w:val="clear" w:color="auto" w:fill="FFFFFF" w:themeFill="background1"/>
            <w:vAlign w:val="center"/>
          </w:tcPr>
          <w:p>
            <w:pPr>
              <w:widowControl/>
              <w:rPr>
                <w:rFonts w:ascii="仿宋_GB2312" w:hAnsi="华文楷体" w:eastAsia="仿宋_GB2312" w:cs="宋体"/>
                <w:b/>
                <w:color w:val="000000"/>
                <w:kern w:val="0"/>
                <w:sz w:val="24"/>
                <w:szCs w:val="24"/>
              </w:rPr>
            </w:pPr>
            <w:r>
              <w:rPr>
                <w:rFonts w:hint="eastAsia" w:ascii="仿宋_GB2312" w:hAnsi="华文楷体" w:eastAsia="仿宋_GB2312" w:cs="宋体"/>
                <w:b/>
                <w:color w:val="000000"/>
                <w:kern w:val="0"/>
                <w:sz w:val="24"/>
                <w:szCs w:val="24"/>
              </w:rPr>
              <w:t>8:30-9:00</w:t>
            </w:r>
          </w:p>
        </w:tc>
        <w:tc>
          <w:tcPr>
            <w:tcW w:w="3096" w:type="dxa"/>
            <w:shd w:val="clear" w:color="auto" w:fill="FFFFFF" w:themeFill="background1"/>
            <w:vAlign w:val="center"/>
          </w:tcPr>
          <w:p>
            <w:pPr>
              <w:ind w:firstLine="118"/>
              <w:jc w:val="center"/>
              <w:rPr>
                <w:rFonts w:ascii="仿宋_GB2312" w:hAnsi="华文楷体" w:eastAsia="仿宋_GB2312" w:cs="宋体"/>
                <w:b/>
                <w:color w:val="000000"/>
                <w:kern w:val="0"/>
                <w:sz w:val="24"/>
                <w:szCs w:val="24"/>
              </w:rPr>
            </w:pPr>
            <w:r>
              <w:rPr>
                <w:rFonts w:hint="eastAsia" w:ascii="仿宋_GB2312" w:hAnsi="华文楷体" w:eastAsia="仿宋_GB2312" w:cs="宋体"/>
                <w:b/>
                <w:color w:val="000000"/>
                <w:kern w:val="0"/>
                <w:sz w:val="24"/>
                <w:szCs w:val="24"/>
              </w:rPr>
              <w:t>开班仪式及合影</w:t>
            </w:r>
          </w:p>
        </w:tc>
        <w:tc>
          <w:tcPr>
            <w:tcW w:w="5379" w:type="dxa"/>
            <w:shd w:val="clear" w:color="auto" w:fill="FFFFFF" w:themeFill="background1"/>
            <w:vAlign w:val="center"/>
          </w:tcPr>
          <w:p>
            <w:pPr>
              <w:ind w:firstLine="118"/>
              <w:jc w:val="center"/>
              <w:rPr>
                <w:rFonts w:ascii="仿宋_GB2312" w:hAnsi="华文楷体" w:eastAsia="仿宋_GB2312" w:cs="宋体"/>
                <w:b/>
                <w:color w:val="000000"/>
                <w:kern w:val="0"/>
                <w:sz w:val="24"/>
                <w:szCs w:val="24"/>
              </w:rPr>
            </w:pPr>
            <w:r>
              <w:rPr>
                <w:rFonts w:hint="eastAsia" w:ascii="仿宋_GB2312" w:hAnsi="华文楷体" w:eastAsia="仿宋_GB2312" w:cs="宋体"/>
                <w:b/>
                <w:color w:val="000000"/>
                <w:kern w:val="0"/>
                <w:sz w:val="24"/>
                <w:szCs w:val="24"/>
              </w:rPr>
              <w:t>开班领导、班主任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702" w:type="dxa"/>
            <w:vMerge w:val="continue"/>
            <w:vAlign w:val="center"/>
          </w:tcPr>
          <w:p>
            <w:pPr>
              <w:rPr>
                <w:rFonts w:ascii="仿宋_GB2312" w:hAnsi="华文楷体" w:eastAsia="仿宋_GB2312" w:cs="宋体"/>
                <w:b/>
                <w:color w:val="000000"/>
                <w:kern w:val="0"/>
                <w:sz w:val="24"/>
                <w:szCs w:val="24"/>
              </w:rPr>
            </w:pPr>
          </w:p>
        </w:tc>
        <w:tc>
          <w:tcPr>
            <w:tcW w:w="1450" w:type="dxa"/>
            <w:shd w:val="clear" w:color="auto" w:fill="FFFFFF" w:themeFill="background1"/>
            <w:vAlign w:val="center"/>
          </w:tcPr>
          <w:p>
            <w:pPr>
              <w:widowControl/>
              <w:rPr>
                <w:rFonts w:ascii="仿宋_GB2312" w:hAnsi="华文楷体" w:eastAsia="仿宋_GB2312" w:cs="宋体"/>
                <w:b/>
                <w:color w:val="000000"/>
                <w:kern w:val="0"/>
                <w:sz w:val="24"/>
                <w:szCs w:val="24"/>
              </w:rPr>
            </w:pPr>
            <w:r>
              <w:rPr>
                <w:rFonts w:hint="eastAsia" w:ascii="仿宋_GB2312" w:hAnsi="华文楷体" w:eastAsia="仿宋_GB2312" w:cs="宋体"/>
                <w:b/>
                <w:color w:val="000000"/>
                <w:kern w:val="0"/>
                <w:sz w:val="24"/>
                <w:szCs w:val="24"/>
              </w:rPr>
              <w:t>9:00-12:00</w:t>
            </w:r>
          </w:p>
        </w:tc>
        <w:tc>
          <w:tcPr>
            <w:tcW w:w="3096" w:type="dxa"/>
            <w:shd w:val="clear" w:color="auto" w:fill="FFFFFF" w:themeFill="background1"/>
            <w:vAlign w:val="center"/>
          </w:tcPr>
          <w:p>
            <w:pPr>
              <w:pStyle w:val="14"/>
              <w:ind w:right="106" w:rightChars="0"/>
              <w:rPr>
                <w:rFonts w:hint="eastAsia" w:ascii="仿宋_GB2312" w:hAnsi="华文楷体" w:eastAsia="仿宋_GB2312" w:cs="华文楷体"/>
                <w:b/>
                <w:bCs/>
                <w:sz w:val="24"/>
                <w:szCs w:val="24"/>
              </w:rPr>
            </w:pPr>
            <w:r>
              <w:rPr>
                <w:rFonts w:hint="eastAsia" w:ascii="仿宋_GB2312" w:hAnsi="华文楷体" w:eastAsia="仿宋_GB2312" w:cs="华文楷体"/>
                <w:b/>
                <w:bCs/>
                <w:sz w:val="24"/>
                <w:szCs w:val="24"/>
              </w:rPr>
              <w:t>涵育高尚师德</w:t>
            </w:r>
          </w:p>
          <w:p>
            <w:pPr>
              <w:pStyle w:val="14"/>
              <w:ind w:right="106" w:rightChars="0"/>
              <w:rPr>
                <w:rFonts w:ascii="仿宋_GB2312" w:hAnsi="华文楷体" w:eastAsia="仿宋_GB2312" w:cs="宋体"/>
                <w:b/>
                <w:color w:val="000000"/>
                <w:kern w:val="0"/>
                <w:sz w:val="24"/>
                <w:szCs w:val="21"/>
                <w:lang w:val="en-US" w:eastAsia="zh-CN" w:bidi="ar-SA"/>
              </w:rPr>
            </w:pPr>
            <w:r>
              <w:rPr>
                <w:rFonts w:hint="eastAsia" w:ascii="仿宋_GB2312" w:hAnsi="华文楷体" w:eastAsia="仿宋_GB2312" w:cs="华文楷体"/>
                <w:b/>
                <w:bCs/>
                <w:sz w:val="24"/>
                <w:szCs w:val="24"/>
              </w:rPr>
              <w:t>潜心立德树人</w:t>
            </w:r>
          </w:p>
        </w:tc>
        <w:tc>
          <w:tcPr>
            <w:tcW w:w="5379" w:type="dxa"/>
            <w:shd w:val="clear" w:color="auto" w:fill="FFFFFF" w:themeFill="background1"/>
            <w:vAlign w:val="center"/>
          </w:tcPr>
          <w:p>
            <w:pPr>
              <w:pStyle w:val="14"/>
              <w:jc w:val="center"/>
              <w:rPr>
                <w:rFonts w:hint="eastAsia" w:ascii="仿宋_GB2312" w:hAnsi="华文楷体" w:eastAsia="仿宋_GB2312" w:cs="宋体"/>
                <w:b/>
                <w:bCs w:val="0"/>
                <w:kern w:val="0"/>
                <w:lang w:eastAsia="zh-CN"/>
              </w:rPr>
            </w:pPr>
            <w:r>
              <w:rPr>
                <w:rFonts w:hint="eastAsia" w:ascii="仿宋_GB2312" w:hAnsi="华文楷体" w:eastAsia="仿宋_GB2312" w:cs="宋体"/>
                <w:b/>
                <w:bCs w:val="0"/>
                <w:kern w:val="0"/>
                <w:lang w:eastAsia="zh-CN"/>
              </w:rPr>
              <w:t>曲建武</w:t>
            </w:r>
          </w:p>
          <w:p>
            <w:pPr>
              <w:pStyle w:val="14"/>
              <w:ind w:right="106" w:rightChars="0"/>
              <w:jc w:val="both"/>
              <w:rPr>
                <w:rFonts w:ascii="仿宋_GB2312" w:hAnsi="华文楷体" w:eastAsia="仿宋_GB2312" w:cs="宋体"/>
                <w:bCs/>
                <w:color w:val="000000"/>
                <w:kern w:val="0"/>
                <w:sz w:val="24"/>
                <w:szCs w:val="24"/>
                <w:lang w:val="en-US" w:eastAsia="zh-CN" w:bidi="ar-SA"/>
              </w:rPr>
            </w:pPr>
            <w:r>
              <w:rPr>
                <w:rFonts w:hint="eastAsia" w:ascii="仿宋_GB2312" w:hAnsi="华文楷体" w:eastAsia="仿宋_GB2312" w:cs="宋体"/>
                <w:bCs/>
                <w:kern w:val="0"/>
                <w:lang w:eastAsia="zh-CN"/>
              </w:rPr>
              <w:t>大连海事大学马克思主义学院教授，博士生导师，辽宁省思想政治理论教学研究会顾问，教育部思想道德修养与法律基础课教学指导委员会副主任委员，国家哲学社会科学基金评审委员，中宣部授予“时代楷模”荣誉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18" w:hRule="atLeast"/>
          <w:jc w:val="center"/>
        </w:trPr>
        <w:tc>
          <w:tcPr>
            <w:tcW w:w="702" w:type="dxa"/>
            <w:vMerge w:val="continue"/>
            <w:vAlign w:val="center"/>
          </w:tcPr>
          <w:p>
            <w:pPr>
              <w:rPr>
                <w:rFonts w:ascii="仿宋_GB2312" w:hAnsi="华文楷体" w:eastAsia="仿宋_GB2312" w:cs="宋体"/>
                <w:b/>
                <w:color w:val="000000"/>
                <w:kern w:val="0"/>
                <w:sz w:val="24"/>
                <w:szCs w:val="24"/>
              </w:rPr>
            </w:pPr>
          </w:p>
        </w:tc>
        <w:tc>
          <w:tcPr>
            <w:tcW w:w="1450" w:type="dxa"/>
            <w:shd w:val="clear" w:color="auto" w:fill="FFFFFF" w:themeFill="background1"/>
            <w:vAlign w:val="center"/>
          </w:tcPr>
          <w:p>
            <w:pPr>
              <w:widowControl/>
              <w:rPr>
                <w:rFonts w:hint="eastAsia" w:ascii="仿宋_GB2312" w:hAnsi="华文楷体" w:eastAsia="仿宋_GB2312" w:cs="宋体"/>
                <w:b/>
                <w:color w:val="000000"/>
                <w:kern w:val="0"/>
                <w:sz w:val="24"/>
                <w:szCs w:val="24"/>
              </w:rPr>
            </w:pPr>
            <w:r>
              <w:rPr>
                <w:rFonts w:hint="eastAsia" w:ascii="仿宋_GB2312" w:hAnsi="华文楷体" w:eastAsia="仿宋_GB2312" w:cs="宋体"/>
                <w:b/>
                <w:color w:val="000000"/>
                <w:kern w:val="0"/>
                <w:sz w:val="24"/>
                <w:szCs w:val="24"/>
              </w:rPr>
              <w:t>14:00-17:00</w:t>
            </w:r>
          </w:p>
        </w:tc>
        <w:tc>
          <w:tcPr>
            <w:tcW w:w="3096" w:type="dxa"/>
            <w:shd w:val="clear" w:color="auto" w:fill="FFFFFF" w:themeFill="background1"/>
            <w:vAlign w:val="center"/>
          </w:tcPr>
          <w:p>
            <w:pPr>
              <w:pStyle w:val="14"/>
              <w:ind w:right="106" w:rightChars="0"/>
              <w:rPr>
                <w:rFonts w:hint="eastAsia" w:ascii="仿宋" w:hAnsi="仿宋" w:eastAsia="仿宋" w:cs="仿宋"/>
                <w:b/>
                <w:bCs/>
                <w:color w:val="000000"/>
                <w:spacing w:val="3"/>
                <w:kern w:val="28"/>
                <w:sz w:val="24"/>
                <w:szCs w:val="24"/>
                <w:lang w:val="en-US" w:eastAsia="zh-CN" w:bidi="ar-SA"/>
              </w:rPr>
            </w:pPr>
            <w:r>
              <w:rPr>
                <w:rFonts w:hint="eastAsia" w:ascii="仿宋_GB2312" w:hAnsi="华文楷体" w:eastAsia="仿宋_GB2312" w:cs="宋体"/>
                <w:b/>
                <w:kern w:val="0"/>
                <w:szCs w:val="21"/>
                <w:lang w:eastAsia="zh-CN"/>
              </w:rPr>
              <w:t>生成式AI与大模型在教学及科研中的应用</w:t>
            </w:r>
          </w:p>
        </w:tc>
        <w:tc>
          <w:tcPr>
            <w:tcW w:w="5379" w:type="dxa"/>
            <w:shd w:val="clear" w:color="auto" w:fill="FFFFFF" w:themeFill="background1"/>
            <w:vAlign w:val="center"/>
          </w:tcPr>
          <w:p>
            <w:pPr>
              <w:pStyle w:val="14"/>
              <w:rPr>
                <w:b/>
                <w:bCs/>
                <w:lang w:eastAsia="zh-CN"/>
              </w:rPr>
            </w:pPr>
            <w:r>
              <w:rPr>
                <w:rFonts w:hint="eastAsia"/>
                <w:b/>
                <w:bCs/>
                <w:lang w:eastAsia="zh-CN"/>
              </w:rPr>
              <w:t>闵庆飞</w:t>
            </w:r>
          </w:p>
          <w:p>
            <w:pPr>
              <w:pStyle w:val="14"/>
              <w:ind w:right="106" w:rightChars="0"/>
              <w:jc w:val="both"/>
              <w:rPr>
                <w:rFonts w:hint="eastAsia" w:ascii="仿宋" w:hAnsi="仿宋" w:eastAsia="仿宋" w:cs="仿宋"/>
                <w:b/>
                <w:bCs/>
                <w:color w:val="000000"/>
                <w:spacing w:val="3"/>
                <w:kern w:val="28"/>
                <w:sz w:val="24"/>
                <w:szCs w:val="24"/>
                <w:lang w:val="en-US" w:eastAsia="zh-CN" w:bidi="ar-SA"/>
              </w:rPr>
            </w:pPr>
            <w:r>
              <w:rPr>
                <w:rFonts w:hint="eastAsia" w:ascii="仿宋_GB2312" w:hAnsi="华文楷体" w:eastAsia="仿宋_GB2312" w:cs="宋体"/>
                <w:kern w:val="0"/>
                <w:lang w:eastAsia="zh-CN"/>
              </w:rPr>
              <w:t>大连理工大学经济管理学院教授、博导，辽宁省普通高校电子商务教育指导委员会秘书长。辽宁省普通高校电子商务教育指导委员会秘书长，美国南加州大学通讯管理研究所访问学者，国际信息系统学会（AIS）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18" w:hRule="atLeast"/>
          <w:jc w:val="center"/>
        </w:trPr>
        <w:tc>
          <w:tcPr>
            <w:tcW w:w="702" w:type="dxa"/>
            <w:vMerge w:val="restart"/>
            <w:vAlign w:val="center"/>
          </w:tcPr>
          <w:p>
            <w:pPr>
              <w:widowControl/>
              <w:jc w:val="center"/>
              <w:rPr>
                <w:rFonts w:ascii="仿宋_GB2312" w:hAnsi="华文楷体" w:eastAsia="仿宋_GB2312" w:cs="宋体"/>
                <w:b/>
                <w:color w:val="000000"/>
                <w:kern w:val="0"/>
                <w:sz w:val="24"/>
                <w:szCs w:val="24"/>
              </w:rPr>
            </w:pPr>
            <w:r>
              <w:rPr>
                <w:rFonts w:hint="eastAsia" w:ascii="仿宋_GB2312" w:hAnsi="华文楷体" w:eastAsia="仿宋_GB2312" w:cs="宋体"/>
                <w:b/>
                <w:color w:val="000000"/>
                <w:kern w:val="0"/>
                <w:sz w:val="24"/>
                <w:szCs w:val="24"/>
              </w:rPr>
              <w:t>D3</w:t>
            </w:r>
          </w:p>
        </w:tc>
        <w:tc>
          <w:tcPr>
            <w:tcW w:w="1450" w:type="dxa"/>
            <w:shd w:val="clear" w:color="auto" w:fill="FFFFFF" w:themeFill="background1"/>
            <w:vAlign w:val="center"/>
          </w:tcPr>
          <w:p>
            <w:pPr>
              <w:widowControl/>
              <w:rPr>
                <w:rFonts w:ascii="仿宋_GB2312" w:hAnsi="华文楷体" w:eastAsia="仿宋_GB2312" w:cs="宋体"/>
                <w:b/>
                <w:color w:val="000000"/>
                <w:kern w:val="0"/>
                <w:sz w:val="24"/>
                <w:szCs w:val="24"/>
              </w:rPr>
            </w:pPr>
            <w:r>
              <w:rPr>
                <w:rFonts w:hint="eastAsia" w:ascii="仿宋_GB2312" w:hAnsi="华文楷体" w:eastAsia="仿宋_GB2312" w:cs="宋体"/>
                <w:b/>
                <w:color w:val="000000"/>
                <w:kern w:val="0"/>
                <w:sz w:val="24"/>
                <w:szCs w:val="24"/>
              </w:rPr>
              <w:t>9:00-12:00</w:t>
            </w:r>
          </w:p>
        </w:tc>
        <w:tc>
          <w:tcPr>
            <w:tcW w:w="3096" w:type="dxa"/>
            <w:shd w:val="clear" w:color="auto" w:fill="FFFFFF" w:themeFill="background1"/>
            <w:vAlign w:val="center"/>
          </w:tcPr>
          <w:p>
            <w:pPr>
              <w:pStyle w:val="14"/>
              <w:ind w:right="106" w:rightChars="0"/>
              <w:rPr>
                <w:rFonts w:hint="eastAsia" w:ascii="仿宋" w:hAnsi="仿宋" w:eastAsia="仿宋" w:cs="仿宋"/>
                <w:color w:val="000000"/>
                <w:kern w:val="28"/>
                <w:sz w:val="24"/>
                <w:szCs w:val="24"/>
                <w:lang w:val="en-US" w:eastAsia="zh-CN" w:bidi="ar-SA"/>
              </w:rPr>
            </w:pPr>
            <w:r>
              <w:rPr>
                <w:rFonts w:hint="eastAsia" w:ascii="仿宋_GB2312" w:hAnsi="华文楷体" w:eastAsia="仿宋_GB2312" w:cs="宋体"/>
                <w:b/>
                <w:kern w:val="0"/>
                <w:szCs w:val="21"/>
                <w:lang w:eastAsia="zh-CN"/>
              </w:rPr>
              <w:t>新工科背景下本科生毕业论文设计（写作）指导能力的提升</w:t>
            </w:r>
          </w:p>
        </w:tc>
        <w:tc>
          <w:tcPr>
            <w:tcW w:w="5379" w:type="dxa"/>
            <w:shd w:val="clear" w:color="auto" w:fill="FFFFFF" w:themeFill="background1"/>
            <w:vAlign w:val="center"/>
          </w:tcPr>
          <w:p>
            <w:pPr>
              <w:pStyle w:val="14"/>
              <w:jc w:val="center"/>
              <w:rPr>
                <w:rFonts w:hint="eastAsia"/>
                <w:b/>
                <w:bCs/>
                <w:lang w:eastAsia="zh-CN"/>
              </w:rPr>
            </w:pPr>
            <w:r>
              <w:rPr>
                <w:rFonts w:hint="eastAsia"/>
                <w:b/>
                <w:bCs/>
                <w:lang w:eastAsia="zh-CN"/>
              </w:rPr>
              <w:t>王德伦</w:t>
            </w:r>
          </w:p>
          <w:p>
            <w:pPr>
              <w:pStyle w:val="14"/>
              <w:ind w:right="106" w:rightChars="0"/>
              <w:jc w:val="left"/>
              <w:rPr>
                <w:rFonts w:hint="eastAsia" w:ascii="Times New Roman" w:hAnsi="Times New Roman" w:eastAsia="方正仿宋_GBK" w:cs="Times New Roman"/>
                <w:color w:val="000000"/>
                <w:kern w:val="0"/>
                <w:sz w:val="24"/>
                <w:szCs w:val="24"/>
                <w:lang w:val="en-US" w:eastAsia="zh-CN" w:bidi="ar-SA"/>
              </w:rPr>
            </w:pPr>
            <w:r>
              <w:rPr>
                <w:rFonts w:hint="eastAsia" w:ascii="仿宋_GB2312" w:hAnsi="华文楷体" w:eastAsia="仿宋_GB2312" w:cs="宋体"/>
                <w:kern w:val="0"/>
                <w:lang w:eastAsia="zh-CN"/>
              </w:rPr>
              <w:t>大连理工大学机械工程学院教授，博士生导师，机械工程学院数字化设计研究所所长。现任教育部机械基础课程教学指导委员会副主任、全国机械原理教学研究会理事长、全国机构学专业委员会副主任、IFFTOM Computing Kinematics技术委员、Journal of Mechanism and Robotics, ASME(2009-2012)副主编等。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24" w:hRule="atLeast"/>
          <w:jc w:val="center"/>
        </w:trPr>
        <w:tc>
          <w:tcPr>
            <w:tcW w:w="702" w:type="dxa"/>
            <w:vMerge w:val="continue"/>
            <w:vAlign w:val="center"/>
          </w:tcPr>
          <w:p>
            <w:pPr>
              <w:widowControl/>
              <w:rPr>
                <w:rFonts w:ascii="仿宋_GB2312" w:hAnsi="华文楷体" w:eastAsia="仿宋_GB2312" w:cs="宋体"/>
                <w:b/>
                <w:color w:val="000000"/>
                <w:kern w:val="0"/>
                <w:sz w:val="24"/>
                <w:szCs w:val="24"/>
              </w:rPr>
            </w:pPr>
          </w:p>
        </w:tc>
        <w:tc>
          <w:tcPr>
            <w:tcW w:w="1450" w:type="dxa"/>
            <w:shd w:val="clear" w:color="auto" w:fill="FFFFFF" w:themeFill="background1"/>
            <w:vAlign w:val="center"/>
          </w:tcPr>
          <w:p>
            <w:pPr>
              <w:widowControl/>
              <w:rPr>
                <w:rFonts w:ascii="仿宋_GB2312" w:hAnsi="华文楷体" w:eastAsia="仿宋_GB2312" w:cs="宋体"/>
                <w:b/>
                <w:color w:val="000000"/>
                <w:kern w:val="0"/>
                <w:sz w:val="24"/>
                <w:szCs w:val="24"/>
              </w:rPr>
            </w:pPr>
            <w:r>
              <w:rPr>
                <w:rFonts w:hint="eastAsia" w:ascii="仿宋_GB2312" w:hAnsi="华文楷体" w:eastAsia="仿宋_GB2312" w:cs="宋体"/>
                <w:b/>
                <w:color w:val="000000"/>
                <w:kern w:val="0"/>
                <w:sz w:val="24"/>
                <w:szCs w:val="24"/>
              </w:rPr>
              <w:t>14:00-17:00</w:t>
            </w:r>
          </w:p>
        </w:tc>
        <w:tc>
          <w:tcPr>
            <w:tcW w:w="8475" w:type="dxa"/>
            <w:gridSpan w:val="2"/>
            <w:shd w:val="clear" w:color="auto" w:fill="FFFFFF" w:themeFill="background1"/>
            <w:vAlign w:val="center"/>
          </w:tcPr>
          <w:p>
            <w:pPr>
              <w:pStyle w:val="14"/>
              <w:rPr>
                <w:rFonts w:ascii="仿宋_GB2312" w:hAnsi="华文楷体" w:eastAsia="仿宋_GB2312" w:cs="宋体"/>
                <w:b/>
                <w:kern w:val="0"/>
                <w:szCs w:val="21"/>
                <w:lang w:eastAsia="zh-CN"/>
              </w:rPr>
            </w:pPr>
            <w:r>
              <w:rPr>
                <w:rFonts w:hint="eastAsia" w:ascii="仿宋_GB2312" w:hAnsi="华文楷体" w:eastAsia="仿宋_GB2312" w:cs="宋体"/>
                <w:b/>
                <w:kern w:val="0"/>
                <w:szCs w:val="21"/>
                <w:lang w:eastAsia="zh-CN"/>
              </w:rPr>
              <w:t>现场教学：高性能精密制造全国重点实验室</w:t>
            </w:r>
          </w:p>
          <w:p>
            <w:pPr>
              <w:pStyle w:val="14"/>
              <w:spacing w:before="0" w:line="340" w:lineRule="exact"/>
              <w:ind w:right="108"/>
              <w:jc w:val="both"/>
              <w:rPr>
                <w:b/>
                <w:bCs/>
                <w:lang w:eastAsia="zh-CN"/>
              </w:rPr>
            </w:pPr>
            <w:r>
              <w:rPr>
                <w:rFonts w:hint="eastAsia" w:ascii="仿宋_GB2312" w:hAnsi="华文楷体" w:eastAsia="仿宋_GB2312" w:cs="宋体"/>
                <w:b/>
                <w:kern w:val="0"/>
                <w:szCs w:val="21"/>
                <w:lang w:eastAsia="zh-CN"/>
              </w:rPr>
              <w:t>教学简介：</w:t>
            </w:r>
            <w:r>
              <w:rPr>
                <w:rFonts w:hint="eastAsia" w:ascii="仿宋_GB2312" w:hAnsi="华文楷体" w:eastAsia="仿宋_GB2312" w:cs="宋体"/>
                <w:kern w:val="0"/>
                <w:lang w:eastAsia="zh-CN"/>
              </w:rPr>
              <w:t>大连理工大学高性能精密制造全国重点实验室作为我国最具影响力的制造技术与科学研究基地之一，肩负着解决国家高端装备制造“卡脖子”问题的使命，不断探索高校可持续创新的长效机制和企业原始创新能力快速提升的新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48" w:hRule="atLeast"/>
          <w:jc w:val="center"/>
        </w:trPr>
        <w:tc>
          <w:tcPr>
            <w:tcW w:w="702" w:type="dxa"/>
            <w:vMerge w:val="restart"/>
            <w:vAlign w:val="center"/>
          </w:tcPr>
          <w:p>
            <w:pPr>
              <w:widowControl/>
              <w:jc w:val="center"/>
              <w:rPr>
                <w:rFonts w:ascii="仿宋_GB2312" w:hAnsi="华文楷体" w:eastAsia="仿宋_GB2312" w:cs="宋体"/>
                <w:b/>
                <w:color w:val="000000"/>
                <w:kern w:val="0"/>
                <w:sz w:val="24"/>
                <w:szCs w:val="24"/>
              </w:rPr>
            </w:pPr>
            <w:r>
              <w:rPr>
                <w:rFonts w:hint="eastAsia" w:ascii="仿宋_GB2312" w:hAnsi="华文楷体" w:eastAsia="仿宋_GB2312" w:cs="宋体"/>
                <w:b/>
                <w:color w:val="000000"/>
                <w:kern w:val="0"/>
                <w:sz w:val="24"/>
                <w:szCs w:val="24"/>
              </w:rPr>
              <w:t>D4</w:t>
            </w:r>
          </w:p>
        </w:tc>
        <w:tc>
          <w:tcPr>
            <w:tcW w:w="1450" w:type="dxa"/>
            <w:shd w:val="clear" w:color="auto" w:fill="FFFFFF" w:themeFill="background1"/>
            <w:vAlign w:val="center"/>
          </w:tcPr>
          <w:p>
            <w:pPr>
              <w:widowControl/>
              <w:rPr>
                <w:rFonts w:ascii="仿宋_GB2312" w:hAnsi="华文楷体" w:eastAsia="仿宋_GB2312" w:cs="宋体"/>
                <w:b/>
                <w:color w:val="000000"/>
                <w:kern w:val="0"/>
                <w:sz w:val="24"/>
                <w:szCs w:val="24"/>
              </w:rPr>
            </w:pPr>
            <w:r>
              <w:rPr>
                <w:rFonts w:hint="eastAsia" w:ascii="仿宋_GB2312" w:hAnsi="华文楷体" w:eastAsia="仿宋_GB2312" w:cs="宋体"/>
                <w:b/>
                <w:color w:val="000000"/>
                <w:kern w:val="0"/>
                <w:sz w:val="24"/>
                <w:szCs w:val="24"/>
              </w:rPr>
              <w:t>9:00-12:00</w:t>
            </w:r>
          </w:p>
        </w:tc>
        <w:tc>
          <w:tcPr>
            <w:tcW w:w="3096" w:type="dxa"/>
            <w:shd w:val="clear" w:color="auto" w:fill="FFFFFF" w:themeFill="background1"/>
            <w:vAlign w:val="center"/>
          </w:tcPr>
          <w:p>
            <w:pPr>
              <w:pStyle w:val="14"/>
              <w:ind w:right="106" w:rightChars="0"/>
              <w:rPr>
                <w:rFonts w:hint="eastAsia" w:ascii="仿宋_GB2312" w:hAnsi="华文楷体" w:eastAsia="仿宋_GB2312" w:cs="华文楷体"/>
                <w:b/>
                <w:bCs/>
                <w:kern w:val="0"/>
                <w:sz w:val="24"/>
                <w:szCs w:val="24"/>
                <w:lang w:bidi="ar"/>
              </w:rPr>
            </w:pPr>
            <w:r>
              <w:rPr>
                <w:rFonts w:hint="eastAsia" w:ascii="仿宋_GB2312" w:hAnsi="华文楷体" w:eastAsia="仿宋_GB2312" w:cs="华文楷体"/>
                <w:b/>
                <w:bCs/>
                <w:kern w:val="0"/>
                <w:sz w:val="24"/>
                <w:szCs w:val="24"/>
                <w:lang w:bidi="ar"/>
              </w:rPr>
              <w:t>创新创业教育与</w:t>
            </w:r>
          </w:p>
          <w:p>
            <w:pPr>
              <w:pStyle w:val="14"/>
              <w:ind w:right="106" w:rightChars="0"/>
              <w:rPr>
                <w:rFonts w:hint="eastAsia" w:ascii="仿宋_GB2312" w:hAnsi="华文楷体" w:eastAsia="仿宋_GB2312" w:cs="宋体"/>
                <w:color w:val="000000"/>
                <w:kern w:val="0"/>
                <w:sz w:val="24"/>
                <w:szCs w:val="24"/>
                <w:lang w:val="en-US" w:eastAsia="zh-CN" w:bidi="ar-SA"/>
              </w:rPr>
            </w:pPr>
            <w:r>
              <w:rPr>
                <w:rFonts w:hint="eastAsia" w:ascii="仿宋_GB2312" w:hAnsi="华文楷体" w:eastAsia="仿宋_GB2312" w:cs="华文楷体"/>
                <w:b/>
                <w:bCs/>
                <w:kern w:val="0"/>
                <w:sz w:val="24"/>
                <w:szCs w:val="24"/>
                <w:lang w:bidi="ar"/>
              </w:rPr>
              <w:t>专业教育融合</w:t>
            </w:r>
          </w:p>
        </w:tc>
        <w:tc>
          <w:tcPr>
            <w:tcW w:w="5379" w:type="dxa"/>
            <w:shd w:val="clear" w:color="auto" w:fill="FFFFFF" w:themeFill="background1"/>
            <w:vAlign w:val="center"/>
          </w:tcPr>
          <w:p>
            <w:pPr>
              <w:pStyle w:val="14"/>
              <w:rPr>
                <w:b/>
                <w:bCs/>
                <w:lang w:eastAsia="zh-CN"/>
              </w:rPr>
            </w:pPr>
            <w:r>
              <w:rPr>
                <w:rFonts w:hint="eastAsia"/>
                <w:b/>
                <w:bCs/>
                <w:lang w:eastAsia="zh-CN"/>
              </w:rPr>
              <w:t>冯</w:t>
            </w:r>
            <w:r>
              <w:rPr>
                <w:rFonts w:hint="eastAsia"/>
                <w:b/>
                <w:bCs/>
                <w:lang w:val="en-US" w:eastAsia="zh-CN"/>
              </w:rPr>
              <w:t xml:space="preserve">  </w:t>
            </w:r>
            <w:r>
              <w:rPr>
                <w:rFonts w:hint="eastAsia"/>
                <w:b/>
                <w:bCs/>
                <w:lang w:eastAsia="zh-CN"/>
              </w:rPr>
              <w:t>林</w:t>
            </w:r>
          </w:p>
          <w:p>
            <w:pPr>
              <w:pStyle w:val="14"/>
              <w:ind w:right="106" w:rightChars="0"/>
              <w:jc w:val="both"/>
              <w:rPr>
                <w:rFonts w:hint="eastAsia" w:ascii="仿宋_GB2312" w:hAnsi="华文楷体" w:eastAsia="仿宋_GB2312" w:cs="宋体"/>
                <w:color w:val="000000"/>
                <w:kern w:val="0"/>
                <w:sz w:val="24"/>
                <w:szCs w:val="24"/>
                <w:lang w:val="en-US" w:eastAsia="zh-CN" w:bidi="ar-SA"/>
              </w:rPr>
            </w:pPr>
            <w:r>
              <w:rPr>
                <w:rFonts w:hint="eastAsia" w:ascii="仿宋_GB2312" w:hAnsi="华文楷体" w:eastAsia="仿宋_GB2312" w:cs="宋体"/>
                <w:kern w:val="0"/>
                <w:lang w:eastAsia="zh-CN"/>
              </w:rPr>
              <w:t>大连理工大学二级教授，博士生导师，国家教学名师，教育部新世纪优秀人才，现任教师发展中心主任，曾任创新创业学院院长，兼任教育部创新方法教学指导分委员会副主任委员，教育部教学信息化与教学技术创新指导委员会委员，教育部创新创业教育研究中心学术委员会委员，中国创造学会副理事长，创新工程学分会主任委员等职务。现任大连民族大学副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702" w:type="dxa"/>
            <w:vMerge w:val="continue"/>
            <w:vAlign w:val="center"/>
          </w:tcPr>
          <w:p>
            <w:pPr>
              <w:widowControl/>
              <w:ind w:firstLine="118"/>
              <w:jc w:val="center"/>
              <w:rPr>
                <w:rFonts w:ascii="仿宋_GB2312" w:hAnsi="华文楷体" w:eastAsia="仿宋_GB2312" w:cs="宋体"/>
                <w:b/>
                <w:color w:val="000000"/>
                <w:kern w:val="0"/>
                <w:sz w:val="24"/>
                <w:szCs w:val="24"/>
              </w:rPr>
            </w:pPr>
          </w:p>
        </w:tc>
        <w:tc>
          <w:tcPr>
            <w:tcW w:w="1450" w:type="dxa"/>
            <w:shd w:val="clear" w:color="auto" w:fill="FFFFFF" w:themeFill="background1"/>
            <w:vAlign w:val="center"/>
          </w:tcPr>
          <w:p>
            <w:pPr>
              <w:widowControl/>
              <w:rPr>
                <w:rFonts w:ascii="仿宋_GB2312" w:hAnsi="华文楷体" w:eastAsia="仿宋_GB2312" w:cs="宋体"/>
                <w:b/>
                <w:color w:val="000000"/>
                <w:kern w:val="0"/>
                <w:sz w:val="24"/>
                <w:szCs w:val="24"/>
              </w:rPr>
            </w:pPr>
            <w:r>
              <w:rPr>
                <w:rFonts w:hint="eastAsia" w:ascii="仿宋_GB2312" w:hAnsi="华文楷体" w:eastAsia="仿宋_GB2312" w:cs="宋体"/>
                <w:b/>
                <w:color w:val="000000"/>
                <w:kern w:val="0"/>
                <w:sz w:val="24"/>
                <w:szCs w:val="24"/>
              </w:rPr>
              <w:t>14:00-17:00</w:t>
            </w:r>
          </w:p>
        </w:tc>
        <w:tc>
          <w:tcPr>
            <w:tcW w:w="3096" w:type="dxa"/>
            <w:shd w:val="clear" w:color="auto" w:fill="FFFFFF" w:themeFill="background1"/>
            <w:vAlign w:val="center"/>
          </w:tcPr>
          <w:p>
            <w:pPr>
              <w:pStyle w:val="14"/>
              <w:rPr>
                <w:rFonts w:hint="eastAsia" w:ascii="仿宋_GB2312" w:hAnsi="华文楷体" w:eastAsia="仿宋_GB2312" w:cs="宋体"/>
                <w:b/>
                <w:kern w:val="0"/>
                <w:szCs w:val="21"/>
                <w:lang w:eastAsia="zh-CN"/>
              </w:rPr>
            </w:pPr>
            <w:r>
              <w:rPr>
                <w:rFonts w:hint="eastAsia" w:ascii="仿宋_GB2312" w:hAnsi="华文楷体" w:eastAsia="仿宋_GB2312" w:cs="宋体"/>
                <w:b/>
                <w:kern w:val="0"/>
                <w:szCs w:val="21"/>
                <w:lang w:eastAsia="zh-CN"/>
              </w:rPr>
              <w:t>探索新型课堂教学模式</w:t>
            </w:r>
          </w:p>
          <w:p>
            <w:pPr>
              <w:pStyle w:val="14"/>
              <w:rPr>
                <w:rFonts w:hint="eastAsia" w:ascii="仿宋_GB2312" w:hAnsi="华文楷体" w:eastAsia="仿宋_GB2312" w:cs="宋体"/>
                <w:b/>
                <w:kern w:val="0"/>
                <w:szCs w:val="21"/>
                <w:lang w:eastAsia="zh-CN"/>
              </w:rPr>
            </w:pPr>
            <w:r>
              <w:rPr>
                <w:rFonts w:hint="eastAsia" w:ascii="仿宋_GB2312" w:hAnsi="华文楷体" w:eastAsia="仿宋_GB2312" w:cs="宋体"/>
                <w:b/>
                <w:kern w:val="0"/>
                <w:szCs w:val="21"/>
                <w:lang w:eastAsia="zh-CN"/>
              </w:rPr>
              <w:t>自由度融合的创新实践</w:t>
            </w:r>
          </w:p>
          <w:p>
            <w:pPr>
              <w:pStyle w:val="14"/>
              <w:rPr>
                <w:snapToGrid w:val="0"/>
                <w:color w:val="000000"/>
                <w:spacing w:val="-2"/>
                <w:kern w:val="0"/>
                <w:lang w:eastAsia="zh-CN"/>
              </w:rPr>
            </w:pPr>
            <w:r>
              <w:rPr>
                <w:rFonts w:hint="eastAsia" w:ascii="仿宋_GB2312" w:hAnsi="华文楷体" w:eastAsia="仿宋_GB2312" w:cs="宋体"/>
                <w:b/>
                <w:kern w:val="0"/>
                <w:szCs w:val="21"/>
                <w:lang w:eastAsia="zh-CN"/>
              </w:rPr>
              <w:t>教育新生态</w:t>
            </w:r>
          </w:p>
        </w:tc>
        <w:tc>
          <w:tcPr>
            <w:tcW w:w="5379" w:type="dxa"/>
            <w:shd w:val="clear" w:color="auto" w:fill="FFFFFF" w:themeFill="background1"/>
            <w:vAlign w:val="center"/>
          </w:tcPr>
          <w:p>
            <w:pPr>
              <w:pStyle w:val="14"/>
              <w:keepNext w:val="0"/>
              <w:keepLines w:val="0"/>
              <w:pageBreakBefore w:val="0"/>
              <w:widowControl/>
              <w:kinsoku/>
              <w:wordWrap/>
              <w:overflowPunct/>
              <w:topLinePunct w:val="0"/>
              <w:autoSpaceDE/>
              <w:autoSpaceDN/>
              <w:bidi w:val="0"/>
              <w:adjustRightInd/>
              <w:snapToGrid/>
              <w:spacing w:before="0" w:line="240" w:lineRule="auto"/>
              <w:ind w:right="0"/>
              <w:jc w:val="center"/>
              <w:textAlignment w:val="auto"/>
              <w:rPr>
                <w:rFonts w:hint="eastAsia" w:ascii="仿宋_GB2312" w:hAnsi="仿宋_GB2312" w:eastAsia="仿宋_GB2312" w:cs="仿宋_GB2312"/>
                <w:b/>
                <w:bCs/>
                <w:lang w:eastAsia="zh-CN"/>
              </w:rPr>
            </w:pPr>
            <w:r>
              <w:rPr>
                <w:rFonts w:hint="eastAsia" w:ascii="仿宋_GB2312" w:hAnsi="仿宋_GB2312" w:eastAsia="仿宋_GB2312" w:cs="仿宋_GB2312"/>
                <w:b/>
                <w:bCs/>
                <w:lang w:eastAsia="zh-CN"/>
              </w:rPr>
              <w:t>王开宇</w:t>
            </w:r>
          </w:p>
          <w:p>
            <w:pPr>
              <w:pStyle w:val="14"/>
              <w:keepNext w:val="0"/>
              <w:keepLines w:val="0"/>
              <w:pageBreakBefore w:val="0"/>
              <w:widowControl/>
              <w:kinsoku/>
              <w:wordWrap/>
              <w:overflowPunct/>
              <w:topLinePunct w:val="0"/>
              <w:autoSpaceDE/>
              <w:autoSpaceDN/>
              <w:bidi w:val="0"/>
              <w:adjustRightInd/>
              <w:snapToGrid/>
              <w:spacing w:before="0" w:line="240" w:lineRule="auto"/>
              <w:ind w:right="0"/>
              <w:jc w:val="both"/>
              <w:textAlignment w:val="auto"/>
              <w:rPr>
                <w:rFonts w:ascii="仿宋_GB2312" w:hAnsi="华文楷体" w:eastAsia="仿宋_GB2312" w:cs="宋体"/>
                <w:kern w:val="0"/>
                <w:lang w:eastAsia="zh-CN"/>
              </w:rPr>
            </w:pPr>
            <w:r>
              <w:rPr>
                <w:rFonts w:hint="eastAsia" w:ascii="仿宋_GB2312" w:hAnsi="仿宋_GB2312" w:eastAsia="仿宋_GB2312" w:cs="仿宋_GB2312"/>
                <w:b w:val="0"/>
                <w:bCs w:val="0"/>
                <w:lang w:eastAsia="zh-CN"/>
              </w:rPr>
              <w:t>教授级高工，辽宁省教学名师，宝钢教育基金优秀教师，辽宁省首席科学传播专家，大连理工大学首批名师工作室教师。现任大连理工大学电工电子国家级实验教学示范中心主任，大连理工大学电工电子国家级虚拟仿真实验教学中心主任，大连理工大学控制科学与工程学院副院长，全国教育装备标准化技术委员会委员，国家级实验教学示范中心联席会电子学科副组长，中国教育技术协会常务理事，虚拟仿真实验教学创新联盟电子信息类专委会副主任，北部地区高校电工电子实验中心联席会秘书长，中国高校电工电子在线开放课程联盟辽宁工作区主任，大连市西岗区科学技术协会副主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702" w:type="dxa"/>
            <w:vMerge w:val="restart"/>
            <w:vAlign w:val="center"/>
          </w:tcPr>
          <w:p>
            <w:pPr>
              <w:widowControl/>
              <w:jc w:val="center"/>
              <w:rPr>
                <w:rFonts w:ascii="仿宋_GB2312" w:hAnsi="华文楷体" w:eastAsia="仿宋_GB2312" w:cs="宋体"/>
                <w:b/>
                <w:color w:val="000000"/>
                <w:kern w:val="0"/>
                <w:sz w:val="24"/>
                <w:szCs w:val="24"/>
              </w:rPr>
            </w:pPr>
            <w:r>
              <w:rPr>
                <w:rFonts w:hint="eastAsia" w:ascii="仿宋_GB2312" w:hAnsi="华文楷体" w:eastAsia="仿宋_GB2312" w:cs="宋体"/>
                <w:b/>
                <w:color w:val="000000"/>
                <w:kern w:val="0"/>
                <w:sz w:val="24"/>
                <w:szCs w:val="24"/>
              </w:rPr>
              <w:t>D</w:t>
            </w:r>
            <w:r>
              <w:rPr>
                <w:rFonts w:ascii="仿宋_GB2312" w:hAnsi="华文楷体" w:eastAsia="仿宋_GB2312" w:cs="宋体"/>
                <w:b/>
                <w:color w:val="000000"/>
                <w:kern w:val="0"/>
                <w:sz w:val="24"/>
                <w:szCs w:val="24"/>
              </w:rPr>
              <w:t>5</w:t>
            </w:r>
          </w:p>
        </w:tc>
        <w:tc>
          <w:tcPr>
            <w:tcW w:w="1450" w:type="dxa"/>
            <w:shd w:val="clear" w:color="auto" w:fill="FFFFFF" w:themeFill="background1"/>
            <w:vAlign w:val="center"/>
          </w:tcPr>
          <w:p>
            <w:pPr>
              <w:widowControl/>
              <w:rPr>
                <w:rFonts w:ascii="仿宋_GB2312" w:hAnsi="华文楷体" w:eastAsia="仿宋_GB2312" w:cs="宋体"/>
                <w:b/>
                <w:color w:val="000000"/>
                <w:kern w:val="0"/>
                <w:sz w:val="24"/>
                <w:szCs w:val="24"/>
              </w:rPr>
            </w:pPr>
            <w:r>
              <w:rPr>
                <w:rFonts w:ascii="仿宋_GB2312" w:hAnsi="华文楷体" w:eastAsia="仿宋_GB2312" w:cs="宋体"/>
                <w:b/>
                <w:color w:val="000000"/>
                <w:kern w:val="0"/>
                <w:sz w:val="24"/>
                <w:szCs w:val="24"/>
              </w:rPr>
              <w:t>9</w:t>
            </w:r>
            <w:r>
              <w:rPr>
                <w:rFonts w:hint="eastAsia" w:ascii="仿宋_GB2312" w:hAnsi="华文楷体" w:eastAsia="仿宋_GB2312" w:cs="宋体"/>
                <w:b/>
                <w:color w:val="000000"/>
                <w:kern w:val="0"/>
                <w:sz w:val="24"/>
                <w:szCs w:val="24"/>
              </w:rPr>
              <w:t>:00-1</w:t>
            </w:r>
            <w:r>
              <w:rPr>
                <w:rFonts w:ascii="仿宋_GB2312" w:hAnsi="华文楷体" w:eastAsia="仿宋_GB2312" w:cs="宋体"/>
                <w:b/>
                <w:color w:val="000000"/>
                <w:kern w:val="0"/>
                <w:sz w:val="24"/>
                <w:szCs w:val="24"/>
              </w:rPr>
              <w:t>2</w:t>
            </w:r>
            <w:r>
              <w:rPr>
                <w:rFonts w:hint="eastAsia" w:ascii="仿宋_GB2312" w:hAnsi="华文楷体" w:eastAsia="仿宋_GB2312" w:cs="宋体"/>
                <w:b/>
                <w:color w:val="000000"/>
                <w:kern w:val="0"/>
                <w:sz w:val="24"/>
                <w:szCs w:val="24"/>
              </w:rPr>
              <w:t>:00</w:t>
            </w:r>
          </w:p>
        </w:tc>
        <w:tc>
          <w:tcPr>
            <w:tcW w:w="3096" w:type="dxa"/>
            <w:shd w:val="clear" w:color="auto" w:fill="FFFFFF" w:themeFill="background1"/>
            <w:vAlign w:val="center"/>
          </w:tcPr>
          <w:p>
            <w:pPr>
              <w:pStyle w:val="14"/>
              <w:ind w:right="106" w:rightChars="0"/>
              <w:rPr>
                <w:rFonts w:hint="eastAsia" w:ascii="仿宋_GB2312" w:hAnsi="华文楷体" w:eastAsia="仿宋_GB2312" w:cs="华文楷体"/>
                <w:b/>
                <w:bCs/>
                <w:kern w:val="0"/>
                <w:sz w:val="24"/>
                <w:szCs w:val="24"/>
                <w:lang w:bidi="ar"/>
              </w:rPr>
            </w:pPr>
            <w:r>
              <w:rPr>
                <w:rFonts w:hint="eastAsia" w:ascii="仿宋_GB2312" w:hAnsi="华文楷体" w:eastAsia="仿宋_GB2312" w:cs="华文楷体"/>
                <w:b/>
                <w:bCs/>
                <w:kern w:val="0"/>
                <w:sz w:val="24"/>
                <w:szCs w:val="24"/>
                <w:lang w:bidi="ar"/>
              </w:rPr>
              <w:t>教育技术赋能教学改革</w:t>
            </w:r>
          </w:p>
          <w:p>
            <w:pPr>
              <w:pStyle w:val="14"/>
              <w:ind w:right="106" w:rightChars="0"/>
              <w:rPr>
                <w:rFonts w:ascii="仿宋_GB2312" w:hAnsi="华文楷体" w:eastAsia="仿宋_GB2312" w:cs="宋体"/>
                <w:b/>
                <w:color w:val="000000"/>
                <w:kern w:val="0"/>
                <w:sz w:val="24"/>
                <w:szCs w:val="21"/>
                <w:lang w:val="en-US" w:eastAsia="zh-CN" w:bidi="ar-SA"/>
              </w:rPr>
            </w:pPr>
            <w:r>
              <w:rPr>
                <w:rFonts w:hint="eastAsia" w:ascii="仿宋_GB2312" w:hAnsi="华文楷体" w:eastAsia="仿宋_GB2312" w:cs="华文楷体"/>
                <w:b/>
                <w:bCs/>
                <w:kern w:val="0"/>
                <w:sz w:val="24"/>
                <w:szCs w:val="24"/>
                <w:lang w:bidi="ar"/>
              </w:rPr>
              <w:t>与实践</w:t>
            </w:r>
          </w:p>
        </w:tc>
        <w:tc>
          <w:tcPr>
            <w:tcW w:w="5379" w:type="dxa"/>
            <w:shd w:val="clear" w:color="auto" w:fill="FFFFFF" w:themeFill="background1"/>
            <w:vAlign w:val="center"/>
          </w:tcPr>
          <w:p>
            <w:pPr>
              <w:pStyle w:val="14"/>
              <w:keepNext w:val="0"/>
              <w:keepLines w:val="0"/>
              <w:pageBreakBefore w:val="0"/>
              <w:widowControl/>
              <w:kinsoku/>
              <w:wordWrap/>
              <w:overflowPunct/>
              <w:topLinePunct w:val="0"/>
              <w:autoSpaceDE/>
              <w:autoSpaceDN/>
              <w:bidi w:val="0"/>
              <w:adjustRightInd/>
              <w:snapToGrid/>
              <w:spacing w:before="0" w:line="240" w:lineRule="auto"/>
              <w:ind w:right="0"/>
              <w:jc w:val="center"/>
              <w:textAlignment w:val="auto"/>
              <w:rPr>
                <w:rFonts w:hint="eastAsia"/>
                <w:b/>
                <w:bCs/>
                <w:spacing w:val="3"/>
                <w:lang w:eastAsia="zh-CN"/>
              </w:rPr>
            </w:pPr>
            <w:r>
              <w:rPr>
                <w:rFonts w:hint="eastAsia"/>
                <w:b/>
                <w:bCs/>
                <w:spacing w:val="3"/>
                <w:lang w:eastAsia="zh-CN"/>
              </w:rPr>
              <w:t>武文颖</w:t>
            </w:r>
          </w:p>
          <w:p>
            <w:pPr>
              <w:pStyle w:val="14"/>
              <w:keepNext w:val="0"/>
              <w:keepLines w:val="0"/>
              <w:pageBreakBefore w:val="0"/>
              <w:widowControl/>
              <w:kinsoku/>
              <w:wordWrap/>
              <w:overflowPunct/>
              <w:topLinePunct w:val="0"/>
              <w:autoSpaceDE/>
              <w:autoSpaceDN/>
              <w:bidi w:val="0"/>
              <w:adjustRightInd/>
              <w:snapToGrid/>
              <w:spacing w:before="0" w:line="240" w:lineRule="auto"/>
              <w:ind w:right="0"/>
              <w:jc w:val="both"/>
              <w:textAlignment w:val="auto"/>
              <w:rPr>
                <w:rFonts w:ascii="仿宋" w:hAnsi="仿宋" w:eastAsia="仿宋" w:cs="仿宋"/>
                <w:b/>
                <w:bCs/>
                <w:color w:val="000000"/>
                <w:spacing w:val="3"/>
                <w:kern w:val="28"/>
                <w:sz w:val="24"/>
                <w:szCs w:val="24"/>
                <w:lang w:val="en-US" w:eastAsia="zh-CN" w:bidi="ar-SA"/>
              </w:rPr>
            </w:pPr>
            <w:r>
              <w:rPr>
                <w:rFonts w:hint="eastAsia" w:ascii="仿宋_GB2312" w:hAnsi="仿宋_GB2312" w:eastAsia="仿宋_GB2312" w:cs="仿宋_GB2312"/>
                <w:b w:val="0"/>
                <w:bCs w:val="0"/>
                <w:spacing w:val="3"/>
                <w:lang w:eastAsia="zh-CN"/>
              </w:rPr>
              <w:t>人文学院教授、副院长，博士生导师，荣获宝钢奖优秀教师、辽宁省教学名师、大连理工大学教学名师。主持教育部首批新文科研究与改革实践项目和辽宁省教改项目多项，获批辽宁省一流本科课程4门，获辽宁省教学成果奖5次，大连理工大学教学质量优秀奖等多项教育教学奖项。目前为教育部论文通讯评议专家；全球传播与公共外交学会常务理事，中国特色新闻学常务理事，中国科学传播学会理事。研究方向为网络伦理、传播效果研究。主持国家社科基金2项，主持、参与国家级、省部级、市校级课题 30 余项，发表学术论文 60 余篇，撰写出版专著、编著 5 部。荣获辽宁省哲学社会科学奖等荣誉。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702" w:type="dxa"/>
            <w:vMerge w:val="continue"/>
            <w:vAlign w:val="center"/>
          </w:tcPr>
          <w:p>
            <w:pPr>
              <w:widowControl/>
              <w:jc w:val="center"/>
              <w:rPr>
                <w:rFonts w:ascii="仿宋_GB2312" w:hAnsi="华文楷体" w:eastAsia="仿宋_GB2312" w:cs="宋体"/>
                <w:b/>
                <w:color w:val="000000"/>
                <w:kern w:val="0"/>
                <w:sz w:val="24"/>
                <w:szCs w:val="24"/>
              </w:rPr>
            </w:pPr>
          </w:p>
        </w:tc>
        <w:tc>
          <w:tcPr>
            <w:tcW w:w="1450" w:type="dxa"/>
            <w:shd w:val="clear" w:color="auto" w:fill="FFFFFF" w:themeFill="background1"/>
            <w:vAlign w:val="center"/>
          </w:tcPr>
          <w:p>
            <w:pPr>
              <w:widowControl/>
              <w:rPr>
                <w:rFonts w:ascii="仿宋_GB2312" w:hAnsi="华文楷体" w:eastAsia="仿宋_GB2312" w:cs="宋体"/>
                <w:b/>
                <w:color w:val="000000"/>
                <w:kern w:val="0"/>
                <w:sz w:val="24"/>
                <w:szCs w:val="24"/>
              </w:rPr>
            </w:pPr>
            <w:r>
              <w:rPr>
                <w:rFonts w:hint="eastAsia" w:ascii="仿宋_GB2312" w:hAnsi="华文楷体" w:eastAsia="仿宋_GB2312" w:cs="宋体"/>
                <w:b/>
                <w:color w:val="000000"/>
                <w:kern w:val="0"/>
                <w:sz w:val="24"/>
                <w:szCs w:val="24"/>
              </w:rPr>
              <w:t>14:00-17:00</w:t>
            </w:r>
          </w:p>
        </w:tc>
        <w:tc>
          <w:tcPr>
            <w:tcW w:w="8475" w:type="dxa"/>
            <w:gridSpan w:val="2"/>
            <w:shd w:val="clear" w:color="auto" w:fill="FFFFFF" w:themeFill="background1"/>
            <w:vAlign w:val="center"/>
          </w:tcPr>
          <w:p>
            <w:pPr>
              <w:pStyle w:val="14"/>
              <w:jc w:val="center"/>
              <w:rPr>
                <w:rFonts w:ascii="仿宋_GB2312" w:hAnsi="华文楷体" w:eastAsia="仿宋_GB2312" w:cs="宋体"/>
                <w:b/>
                <w:kern w:val="0"/>
                <w:szCs w:val="21"/>
                <w:lang w:eastAsia="zh-CN"/>
              </w:rPr>
            </w:pPr>
            <w:r>
              <w:rPr>
                <w:rFonts w:hint="eastAsia" w:ascii="仿宋_GB2312" w:hAnsi="华文楷体" w:eastAsia="仿宋_GB2312" w:cs="宋体"/>
                <w:b/>
                <w:kern w:val="0"/>
                <w:szCs w:val="21"/>
                <w:lang w:eastAsia="zh-CN"/>
              </w:rPr>
              <w:t>现场教学：</w:t>
            </w:r>
            <w:r>
              <w:rPr>
                <w:rFonts w:hint="eastAsia"/>
              </w:rPr>
              <w:t>棒棰岛周恩来纪念室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10" w:hRule="atLeast"/>
          <w:jc w:val="center"/>
        </w:trPr>
        <w:tc>
          <w:tcPr>
            <w:tcW w:w="702" w:type="dxa"/>
            <w:vMerge w:val="restart"/>
            <w:shd w:val="clear" w:color="auto" w:fill="FFFFFF" w:themeFill="background1"/>
            <w:vAlign w:val="center"/>
          </w:tcPr>
          <w:p>
            <w:pPr>
              <w:widowControl/>
              <w:jc w:val="center"/>
              <w:rPr>
                <w:rFonts w:ascii="仿宋_GB2312" w:hAnsi="华文楷体" w:eastAsia="仿宋_GB2312" w:cs="宋体"/>
                <w:b/>
                <w:color w:val="000000"/>
                <w:kern w:val="0"/>
                <w:sz w:val="24"/>
                <w:szCs w:val="24"/>
              </w:rPr>
            </w:pPr>
            <w:r>
              <w:rPr>
                <w:rFonts w:hint="eastAsia" w:ascii="仿宋_GB2312" w:hAnsi="华文楷体" w:eastAsia="仿宋_GB2312" w:cs="宋体"/>
                <w:b/>
                <w:color w:val="000000"/>
                <w:kern w:val="0"/>
                <w:sz w:val="24"/>
                <w:szCs w:val="24"/>
              </w:rPr>
              <w:t>D</w:t>
            </w:r>
            <w:r>
              <w:rPr>
                <w:rFonts w:ascii="仿宋_GB2312" w:hAnsi="华文楷体" w:eastAsia="仿宋_GB2312" w:cs="宋体"/>
                <w:b/>
                <w:color w:val="000000"/>
                <w:kern w:val="0"/>
                <w:sz w:val="24"/>
                <w:szCs w:val="24"/>
              </w:rPr>
              <w:t>6</w:t>
            </w:r>
          </w:p>
        </w:tc>
        <w:tc>
          <w:tcPr>
            <w:tcW w:w="1450" w:type="dxa"/>
            <w:shd w:val="clear" w:color="auto" w:fill="FFFFFF" w:themeFill="background1"/>
            <w:vAlign w:val="center"/>
          </w:tcPr>
          <w:p>
            <w:pPr>
              <w:widowControl/>
              <w:rPr>
                <w:rFonts w:ascii="仿宋_GB2312" w:hAnsi="华文楷体" w:eastAsia="仿宋_GB2312" w:cs="宋体"/>
                <w:b/>
                <w:color w:val="000000"/>
                <w:kern w:val="0"/>
                <w:sz w:val="24"/>
                <w:szCs w:val="24"/>
              </w:rPr>
            </w:pPr>
            <w:r>
              <w:rPr>
                <w:rFonts w:hint="eastAsia" w:ascii="仿宋_GB2312" w:hAnsi="华文楷体" w:eastAsia="仿宋_GB2312" w:cs="宋体"/>
                <w:b/>
                <w:color w:val="000000"/>
                <w:kern w:val="0"/>
                <w:sz w:val="24"/>
                <w:szCs w:val="24"/>
              </w:rPr>
              <w:t>9:00-12:00</w:t>
            </w:r>
          </w:p>
        </w:tc>
        <w:tc>
          <w:tcPr>
            <w:tcW w:w="3096" w:type="dxa"/>
            <w:shd w:val="clear" w:color="auto" w:fill="FFFFFF" w:themeFill="background1"/>
            <w:vAlign w:val="center"/>
          </w:tcPr>
          <w:p>
            <w:pPr>
              <w:pStyle w:val="14"/>
              <w:rPr>
                <w:lang w:eastAsia="zh-CN"/>
              </w:rPr>
            </w:pPr>
            <w:r>
              <w:rPr>
                <w:rFonts w:hint="eastAsia" w:ascii="仿宋_GB2312" w:hAnsi="华文楷体" w:eastAsia="仿宋_GB2312" w:cs="宋体"/>
                <w:b/>
                <w:kern w:val="0"/>
                <w:szCs w:val="21"/>
                <w:lang w:eastAsia="zh-CN"/>
              </w:rPr>
              <w:t>与知识点深度融合且贯穿教学全过程的理工类专业课程思政案例设计</w:t>
            </w:r>
          </w:p>
        </w:tc>
        <w:tc>
          <w:tcPr>
            <w:tcW w:w="5379" w:type="dxa"/>
            <w:shd w:val="clear" w:color="auto" w:fill="FFFFFF" w:themeFill="background1"/>
            <w:vAlign w:val="center"/>
          </w:tcPr>
          <w:p>
            <w:pPr>
              <w:pStyle w:val="14"/>
              <w:rPr>
                <w:b/>
                <w:bCs/>
                <w:lang w:eastAsia="zh-CN"/>
              </w:rPr>
            </w:pPr>
            <w:r>
              <w:rPr>
                <w:rFonts w:hint="eastAsia"/>
                <w:b/>
                <w:bCs/>
                <w:lang w:eastAsia="zh-CN"/>
              </w:rPr>
              <w:t>孙晶</w:t>
            </w:r>
          </w:p>
          <w:p>
            <w:pPr>
              <w:pStyle w:val="14"/>
              <w:jc w:val="both"/>
              <w:rPr>
                <w:b/>
                <w:bCs/>
                <w:lang w:eastAsia="zh-CN"/>
              </w:rPr>
            </w:pPr>
            <w:r>
              <w:rPr>
                <w:rFonts w:hint="eastAsia" w:ascii="仿宋_GB2312" w:hAnsi="华文楷体" w:eastAsia="仿宋_GB2312" w:cs="宋体"/>
                <w:kern w:val="0"/>
                <w:lang w:eastAsia="zh-CN"/>
              </w:rPr>
              <w:t>大连理工大学教授，机械工程国家级实验教学示范中心常务副主任，宝钢优秀教师奖获得者。主持国家自然科学基金面上项目、辽宁省科技计划、辽宁省博士启动等科研项目；主持多项国家质量工程等教学改革研究项目；参与 04 专项、973 子课题、国家自然科学基金重大研究计划（培育项目）等重大课题。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702" w:type="dxa"/>
            <w:vMerge w:val="continue"/>
            <w:shd w:val="clear" w:color="auto" w:fill="FFFFFF" w:themeFill="background1"/>
            <w:vAlign w:val="center"/>
          </w:tcPr>
          <w:p>
            <w:pPr>
              <w:widowControl/>
              <w:rPr>
                <w:rFonts w:ascii="仿宋_GB2312" w:hAnsi="华文楷体" w:eastAsia="仿宋_GB2312" w:cs="宋体"/>
                <w:b/>
                <w:color w:val="000000"/>
                <w:kern w:val="0"/>
                <w:sz w:val="24"/>
                <w:szCs w:val="24"/>
              </w:rPr>
            </w:pPr>
          </w:p>
        </w:tc>
        <w:tc>
          <w:tcPr>
            <w:tcW w:w="1450" w:type="dxa"/>
            <w:shd w:val="clear" w:color="auto" w:fill="FFFFFF" w:themeFill="background1"/>
            <w:vAlign w:val="center"/>
          </w:tcPr>
          <w:p>
            <w:pPr>
              <w:widowControl/>
              <w:rPr>
                <w:rFonts w:ascii="仿宋_GB2312" w:hAnsi="华文楷体" w:eastAsia="仿宋_GB2312" w:cs="宋体"/>
                <w:b/>
                <w:color w:val="000000"/>
                <w:kern w:val="0"/>
                <w:sz w:val="24"/>
                <w:szCs w:val="24"/>
              </w:rPr>
            </w:pPr>
            <w:r>
              <w:rPr>
                <w:rFonts w:hint="eastAsia" w:ascii="仿宋_GB2312" w:hAnsi="华文楷体" w:eastAsia="仿宋_GB2312" w:cs="宋体"/>
                <w:b/>
                <w:color w:val="000000"/>
                <w:kern w:val="0"/>
                <w:sz w:val="24"/>
                <w:szCs w:val="24"/>
              </w:rPr>
              <w:t>14:00-17:00</w:t>
            </w:r>
          </w:p>
        </w:tc>
        <w:tc>
          <w:tcPr>
            <w:tcW w:w="3096" w:type="dxa"/>
            <w:shd w:val="clear" w:color="auto" w:fill="FFFFFF" w:themeFill="background1"/>
            <w:vAlign w:val="center"/>
          </w:tcPr>
          <w:p>
            <w:pPr>
              <w:pStyle w:val="14"/>
              <w:ind w:right="106" w:rightChars="0"/>
              <w:rPr>
                <w:rFonts w:ascii="仿宋_GB2312" w:hAnsi="华文楷体" w:eastAsia="仿宋_GB2312" w:cs="宋体"/>
                <w:kern w:val="0"/>
                <w:lang w:eastAsia="zh-CN"/>
              </w:rPr>
            </w:pPr>
            <w:r>
              <w:rPr>
                <w:rFonts w:hint="eastAsia" w:ascii="仿宋_GB2312" w:hAnsi="华文楷体" w:eastAsia="仿宋_GB2312" w:cs="宋体"/>
                <w:b/>
                <w:kern w:val="0"/>
                <w:szCs w:val="21"/>
                <w:lang w:eastAsia="zh-CN"/>
              </w:rPr>
              <w:t>科研选题与学术论文撰写</w:t>
            </w:r>
          </w:p>
        </w:tc>
        <w:tc>
          <w:tcPr>
            <w:tcW w:w="5379" w:type="dxa"/>
            <w:shd w:val="clear" w:color="auto" w:fill="FFFFFF" w:themeFill="background1"/>
            <w:vAlign w:val="center"/>
          </w:tcPr>
          <w:p>
            <w:pPr>
              <w:pStyle w:val="14"/>
              <w:rPr>
                <w:b/>
                <w:bCs/>
                <w:lang w:eastAsia="zh-CN"/>
              </w:rPr>
            </w:pPr>
            <w:r>
              <w:rPr>
                <w:rFonts w:hint="eastAsia"/>
                <w:b/>
                <w:bCs/>
                <w:lang w:eastAsia="zh-CN"/>
              </w:rPr>
              <w:t>陈国清</w:t>
            </w:r>
          </w:p>
          <w:p>
            <w:pPr>
              <w:pStyle w:val="14"/>
              <w:ind w:right="106" w:rightChars="0"/>
              <w:jc w:val="both"/>
              <w:rPr>
                <w:rFonts w:hint="eastAsia" w:ascii="仿宋_GB2312" w:hAnsi="华文楷体" w:eastAsia="仿宋_GB2312" w:cs="宋体"/>
                <w:kern w:val="0"/>
                <w:lang w:eastAsia="zh-CN"/>
              </w:rPr>
            </w:pPr>
            <w:r>
              <w:rPr>
                <w:rFonts w:hint="eastAsia" w:ascii="仿宋_GB2312" w:hAnsi="华文楷体" w:eastAsia="仿宋_GB2312" w:cs="宋体"/>
                <w:kern w:val="0"/>
                <w:lang w:eastAsia="zh-CN"/>
              </w:rPr>
              <w:t>大连理工大学教授、博士生导师，辽宁省教学名师，宝钢优秀教师奖获得者，国家一流本科课程负责人，现任材料科学与工程学院副院长、辽宁省凝固控制与数字化制备技术重点实验室副主任、塑性工程学会理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702" w:type="dxa"/>
            <w:vMerge w:val="continue"/>
            <w:shd w:val="clear" w:color="auto" w:fill="FFFFFF" w:themeFill="background1"/>
            <w:vAlign w:val="center"/>
          </w:tcPr>
          <w:p>
            <w:pPr>
              <w:widowControl/>
              <w:rPr>
                <w:rFonts w:ascii="仿宋_GB2312" w:hAnsi="华文楷体" w:eastAsia="仿宋_GB2312" w:cs="宋体"/>
                <w:b/>
                <w:color w:val="000000"/>
                <w:kern w:val="0"/>
                <w:sz w:val="24"/>
                <w:szCs w:val="24"/>
              </w:rPr>
            </w:pPr>
          </w:p>
        </w:tc>
        <w:tc>
          <w:tcPr>
            <w:tcW w:w="1450" w:type="dxa"/>
            <w:shd w:val="clear" w:color="auto" w:fill="FFFFFF" w:themeFill="background1"/>
            <w:vAlign w:val="center"/>
          </w:tcPr>
          <w:p>
            <w:pPr>
              <w:widowControl/>
              <w:rPr>
                <w:rFonts w:ascii="仿宋_GB2312" w:hAnsi="华文楷体" w:eastAsia="仿宋_GB2312" w:cs="宋体"/>
                <w:b/>
                <w:color w:val="000000"/>
                <w:kern w:val="0"/>
                <w:sz w:val="24"/>
                <w:szCs w:val="24"/>
              </w:rPr>
            </w:pPr>
            <w:r>
              <w:rPr>
                <w:rFonts w:hint="eastAsia" w:ascii="仿宋_GB2312" w:hAnsi="华文楷体" w:eastAsia="仿宋_GB2312" w:cs="宋体"/>
                <w:b/>
                <w:color w:val="000000"/>
                <w:kern w:val="0"/>
                <w:sz w:val="24"/>
                <w:szCs w:val="24"/>
              </w:rPr>
              <w:t>1</w:t>
            </w:r>
            <w:r>
              <w:rPr>
                <w:rFonts w:ascii="仿宋_GB2312" w:hAnsi="华文楷体" w:eastAsia="仿宋_GB2312" w:cs="宋体"/>
                <w:b/>
                <w:color w:val="000000"/>
                <w:kern w:val="0"/>
                <w:sz w:val="24"/>
                <w:szCs w:val="24"/>
              </w:rPr>
              <w:t>7:00-17:30</w:t>
            </w:r>
          </w:p>
        </w:tc>
        <w:tc>
          <w:tcPr>
            <w:tcW w:w="8475" w:type="dxa"/>
            <w:gridSpan w:val="2"/>
            <w:shd w:val="clear" w:color="auto" w:fill="FFFFFF" w:themeFill="background1"/>
            <w:vAlign w:val="center"/>
          </w:tcPr>
          <w:p>
            <w:pPr>
              <w:pStyle w:val="14"/>
              <w:rPr>
                <w:b/>
                <w:bCs/>
                <w:lang w:eastAsia="zh-CN"/>
              </w:rPr>
            </w:pPr>
            <w:r>
              <w:rPr>
                <w:rFonts w:hint="eastAsia" w:ascii="仿宋_GB2312" w:hAnsi="华文楷体" w:eastAsia="仿宋_GB2312" w:cs="宋体"/>
                <w:b/>
                <w:kern w:val="0"/>
                <w:szCs w:val="21"/>
                <w:lang w:eastAsia="zh-CN"/>
              </w:rPr>
              <w:t>结业典礼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1" w:hRule="atLeast"/>
          <w:jc w:val="center"/>
        </w:trPr>
        <w:tc>
          <w:tcPr>
            <w:tcW w:w="702" w:type="dxa"/>
            <w:shd w:val="clear" w:color="auto" w:fill="FFFFFF" w:themeFill="background1"/>
            <w:vAlign w:val="center"/>
          </w:tcPr>
          <w:p>
            <w:pPr>
              <w:widowControl/>
              <w:jc w:val="center"/>
              <w:rPr>
                <w:rFonts w:ascii="仿宋_GB2312" w:hAnsi="华文楷体" w:eastAsia="仿宋_GB2312" w:cs="宋体"/>
                <w:b/>
                <w:color w:val="000000"/>
                <w:kern w:val="0"/>
                <w:sz w:val="24"/>
                <w:szCs w:val="24"/>
              </w:rPr>
            </w:pPr>
            <w:r>
              <w:rPr>
                <w:rFonts w:hint="eastAsia" w:ascii="仿宋_GB2312" w:hAnsi="华文楷体" w:eastAsia="仿宋_GB2312" w:cs="宋体"/>
                <w:b/>
                <w:color w:val="000000"/>
                <w:kern w:val="0"/>
                <w:sz w:val="24"/>
                <w:szCs w:val="24"/>
              </w:rPr>
              <w:t>D</w:t>
            </w:r>
            <w:r>
              <w:rPr>
                <w:rFonts w:ascii="仿宋_GB2312" w:hAnsi="华文楷体" w:eastAsia="仿宋_GB2312" w:cs="宋体"/>
                <w:b/>
                <w:color w:val="000000"/>
                <w:kern w:val="0"/>
                <w:sz w:val="24"/>
                <w:szCs w:val="24"/>
              </w:rPr>
              <w:t>7</w:t>
            </w:r>
          </w:p>
        </w:tc>
        <w:tc>
          <w:tcPr>
            <w:tcW w:w="1450" w:type="dxa"/>
            <w:shd w:val="clear" w:color="auto" w:fill="FFFFFF" w:themeFill="background1"/>
            <w:vAlign w:val="center"/>
          </w:tcPr>
          <w:p>
            <w:pPr>
              <w:widowControl/>
              <w:jc w:val="center"/>
              <w:rPr>
                <w:rFonts w:ascii="仿宋_GB2312" w:hAnsi="华文楷体" w:eastAsia="仿宋_GB2312" w:cs="宋体"/>
                <w:b/>
                <w:color w:val="000000"/>
                <w:kern w:val="0"/>
                <w:sz w:val="24"/>
                <w:szCs w:val="24"/>
              </w:rPr>
            </w:pPr>
            <w:r>
              <w:rPr>
                <w:rFonts w:hint="eastAsia" w:ascii="仿宋_GB2312" w:hAnsi="华文楷体" w:eastAsia="仿宋_GB2312" w:cs="宋体"/>
                <w:b/>
                <w:color w:val="000000"/>
                <w:kern w:val="0"/>
                <w:sz w:val="24"/>
                <w:szCs w:val="24"/>
              </w:rPr>
              <w:t>全天</w:t>
            </w:r>
          </w:p>
        </w:tc>
        <w:tc>
          <w:tcPr>
            <w:tcW w:w="8475" w:type="dxa"/>
            <w:gridSpan w:val="2"/>
            <w:shd w:val="clear" w:color="auto" w:fill="FFFFFF" w:themeFill="background1"/>
            <w:vAlign w:val="center"/>
          </w:tcPr>
          <w:p>
            <w:pPr>
              <w:widowControl/>
              <w:jc w:val="center"/>
              <w:rPr>
                <w:rFonts w:ascii="仿宋" w:hAnsi="仿宋" w:eastAsia="仿宋" w:cs="仿宋"/>
                <w:snapToGrid w:val="0"/>
                <w:color w:val="000000"/>
                <w:spacing w:val="-2"/>
                <w:kern w:val="0"/>
                <w:sz w:val="24"/>
                <w:szCs w:val="24"/>
              </w:rPr>
            </w:pPr>
            <w:r>
              <w:rPr>
                <w:rFonts w:hint="eastAsia" w:ascii="仿宋_GB2312" w:hAnsi="华文楷体" w:eastAsia="仿宋_GB2312" w:cs="宋体"/>
                <w:b/>
                <w:color w:val="000000"/>
                <w:sz w:val="24"/>
                <w:szCs w:val="24"/>
              </w:rPr>
              <w:t>返程</w:t>
            </w:r>
          </w:p>
        </w:tc>
      </w:tr>
    </w:tbl>
    <w:p>
      <w:pPr>
        <w:keepNext w:val="0"/>
        <w:keepLines w:val="0"/>
        <w:pageBreakBefore w:val="0"/>
        <w:widowControl/>
        <w:kinsoku/>
        <w:wordWrap/>
        <w:overflowPunct/>
        <w:topLinePunct w:val="0"/>
        <w:autoSpaceDE/>
        <w:autoSpaceDN/>
        <w:bidi w:val="0"/>
        <w:adjustRightInd/>
        <w:snapToGrid/>
        <w:spacing w:line="520" w:lineRule="exact"/>
        <w:ind w:firstLine="630" w:firstLineChars="196"/>
        <w:textAlignment w:val="auto"/>
        <w:rPr>
          <w:rFonts w:ascii="黑体" w:hAnsi="黑体" w:eastAsia="黑体"/>
          <w:b/>
          <w:sz w:val="32"/>
          <w:szCs w:val="32"/>
        </w:rPr>
      </w:pPr>
      <w:r>
        <w:rPr>
          <w:rFonts w:hint="eastAsia" w:ascii="黑体" w:hAnsi="黑体" w:eastAsia="黑体"/>
          <w:b/>
          <w:sz w:val="32"/>
          <w:szCs w:val="32"/>
          <w:lang w:val="en-US" w:eastAsia="zh-CN"/>
        </w:rPr>
        <w:t>七</w:t>
      </w:r>
      <w:r>
        <w:rPr>
          <w:rFonts w:hint="eastAsia" w:ascii="黑体" w:hAnsi="黑体" w:eastAsia="黑体"/>
          <w:b/>
          <w:sz w:val="32"/>
          <w:szCs w:val="32"/>
        </w:rPr>
        <w:t>、培训管理</w:t>
      </w:r>
    </w:p>
    <w:p>
      <w:pPr>
        <w:keepNext w:val="0"/>
        <w:keepLines w:val="0"/>
        <w:pageBreakBefore w:val="0"/>
        <w:widowControl/>
        <w:kinsoku/>
        <w:wordWrap/>
        <w:overflowPunct/>
        <w:topLinePunct w:val="0"/>
        <w:autoSpaceDE/>
        <w:autoSpaceDN/>
        <w:bidi w:val="0"/>
        <w:adjustRightInd/>
        <w:snapToGrid/>
        <w:spacing w:line="520" w:lineRule="exact"/>
        <w:ind w:firstLine="627" w:firstLineChars="196"/>
        <w:textAlignment w:val="auto"/>
        <w:rPr>
          <w:rFonts w:ascii="仿宋_GB2312" w:hAnsi="仿宋" w:eastAsia="仿宋_GB2312"/>
          <w:sz w:val="32"/>
          <w:szCs w:val="32"/>
        </w:rPr>
      </w:pPr>
      <w:r>
        <w:rPr>
          <w:rFonts w:hint="eastAsia" w:ascii="仿宋_GB2312" w:hAnsi="仿宋" w:eastAsia="仿宋_GB2312"/>
          <w:sz w:val="32"/>
          <w:szCs w:val="32"/>
        </w:rPr>
        <w:t>1.本次培训由校领导带队，设置联络员、班长、纪律委员、生活委员、学习委员、宣传委员、组长，分别负责本次外出培训学习的相关工作，具体工作内容如下：</w:t>
      </w:r>
    </w:p>
    <w:tbl>
      <w:tblPr>
        <w:tblStyle w:val="6"/>
        <w:tblW w:w="83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6"/>
        <w:gridCol w:w="2552"/>
        <w:gridCol w:w="4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036"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微软雅黑" w:hAnsi="微软雅黑" w:eastAsia="微软雅黑"/>
                <w:b/>
                <w:sz w:val="22"/>
                <w:szCs w:val="21"/>
              </w:rPr>
            </w:pPr>
            <w:r>
              <w:rPr>
                <w:rFonts w:hint="eastAsia" w:ascii="微软雅黑" w:hAnsi="微软雅黑" w:eastAsia="微软雅黑"/>
                <w:b/>
                <w:sz w:val="22"/>
                <w:szCs w:val="21"/>
              </w:rPr>
              <w:t>序号</w:t>
            </w:r>
          </w:p>
        </w:tc>
        <w:tc>
          <w:tcPr>
            <w:tcW w:w="2552"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微软雅黑" w:hAnsi="微软雅黑" w:eastAsia="微软雅黑"/>
                <w:b/>
                <w:sz w:val="22"/>
                <w:szCs w:val="21"/>
              </w:rPr>
            </w:pPr>
            <w:r>
              <w:rPr>
                <w:rFonts w:hint="eastAsia" w:ascii="微软雅黑" w:hAnsi="微软雅黑" w:eastAsia="微软雅黑"/>
                <w:b/>
                <w:sz w:val="22"/>
                <w:szCs w:val="21"/>
              </w:rPr>
              <w:t>培训班职务</w:t>
            </w:r>
          </w:p>
        </w:tc>
        <w:tc>
          <w:tcPr>
            <w:tcW w:w="4720"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微软雅黑" w:hAnsi="微软雅黑" w:eastAsia="微软雅黑"/>
                <w:b/>
                <w:sz w:val="22"/>
                <w:szCs w:val="21"/>
              </w:rPr>
            </w:pPr>
            <w:r>
              <w:rPr>
                <w:rFonts w:hint="eastAsia" w:ascii="微软雅黑" w:hAnsi="微软雅黑" w:eastAsia="微软雅黑"/>
                <w:b/>
                <w:sz w:val="22"/>
                <w:szCs w:val="21"/>
              </w:rPr>
              <w:t>工作内容与</w:t>
            </w:r>
            <w:r>
              <w:rPr>
                <w:rFonts w:ascii="微软雅黑" w:hAnsi="微软雅黑" w:eastAsia="微软雅黑"/>
                <w:b/>
                <w:sz w:val="22"/>
                <w:szCs w:val="21"/>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微软雅黑" w:hAnsi="微软雅黑" w:eastAsia="微软雅黑"/>
                <w:sz w:val="22"/>
                <w:szCs w:val="21"/>
              </w:rPr>
            </w:pPr>
            <w:r>
              <w:rPr>
                <w:rFonts w:hint="eastAsia" w:ascii="微软雅黑" w:hAnsi="微软雅黑" w:eastAsia="微软雅黑"/>
                <w:sz w:val="22"/>
                <w:szCs w:val="21"/>
              </w:rPr>
              <w:t>1</w:t>
            </w:r>
          </w:p>
        </w:tc>
        <w:tc>
          <w:tcPr>
            <w:tcW w:w="2552"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微软雅黑" w:hAnsi="微软雅黑" w:eastAsia="微软雅黑"/>
                <w:sz w:val="22"/>
                <w:szCs w:val="21"/>
              </w:rPr>
            </w:pPr>
            <w:r>
              <w:rPr>
                <w:rFonts w:hint="eastAsia" w:ascii="微软雅黑" w:hAnsi="微软雅黑" w:eastAsia="微软雅黑"/>
                <w:sz w:val="22"/>
                <w:szCs w:val="21"/>
              </w:rPr>
              <w:t>领  队</w:t>
            </w:r>
          </w:p>
        </w:tc>
        <w:tc>
          <w:tcPr>
            <w:tcW w:w="4720" w:type="dxa"/>
            <w:vAlign w:val="center"/>
          </w:tcPr>
          <w:p>
            <w:pPr>
              <w:keepNext w:val="0"/>
              <w:keepLines w:val="0"/>
              <w:pageBreakBefore w:val="0"/>
              <w:widowControl/>
              <w:kinsoku/>
              <w:wordWrap/>
              <w:overflowPunct/>
              <w:topLinePunct w:val="0"/>
              <w:autoSpaceDE/>
              <w:autoSpaceDN/>
              <w:bidi w:val="0"/>
              <w:adjustRightInd w:val="0"/>
              <w:snapToGrid w:val="0"/>
              <w:textAlignment w:val="auto"/>
              <w:rPr>
                <w:rFonts w:ascii="微软雅黑" w:hAnsi="微软雅黑" w:eastAsia="微软雅黑"/>
                <w:sz w:val="22"/>
                <w:szCs w:val="21"/>
              </w:rPr>
            </w:pPr>
            <w:r>
              <w:rPr>
                <w:rFonts w:hint="eastAsia" w:ascii="微软雅黑" w:hAnsi="微软雅黑" w:eastAsia="微软雅黑"/>
                <w:sz w:val="22"/>
                <w:szCs w:val="21"/>
              </w:rPr>
              <w:t>负责全面组织领导全体培训学员参加并完成本次培训，以及培训相关事宜的决策工作。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微软雅黑" w:hAnsi="微软雅黑" w:eastAsia="微软雅黑"/>
                <w:sz w:val="22"/>
                <w:szCs w:val="21"/>
              </w:rPr>
            </w:pPr>
            <w:r>
              <w:rPr>
                <w:rFonts w:ascii="微软雅黑" w:hAnsi="微软雅黑" w:eastAsia="微软雅黑"/>
                <w:sz w:val="22"/>
                <w:szCs w:val="21"/>
              </w:rPr>
              <w:t>2</w:t>
            </w:r>
          </w:p>
        </w:tc>
        <w:tc>
          <w:tcPr>
            <w:tcW w:w="2552"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微软雅黑" w:hAnsi="微软雅黑" w:eastAsia="微软雅黑"/>
                <w:sz w:val="22"/>
                <w:szCs w:val="21"/>
              </w:rPr>
            </w:pPr>
            <w:r>
              <w:rPr>
                <w:rFonts w:hint="eastAsia" w:ascii="微软雅黑" w:hAnsi="微软雅黑" w:eastAsia="微软雅黑"/>
                <w:sz w:val="22"/>
                <w:szCs w:val="21"/>
              </w:rPr>
              <w:t>联络员</w:t>
            </w:r>
          </w:p>
          <w:p>
            <w:pPr>
              <w:keepNext w:val="0"/>
              <w:keepLines w:val="0"/>
              <w:pageBreakBefore w:val="0"/>
              <w:widowControl/>
              <w:kinsoku/>
              <w:wordWrap/>
              <w:overflowPunct/>
              <w:topLinePunct w:val="0"/>
              <w:autoSpaceDE/>
              <w:autoSpaceDN/>
              <w:bidi w:val="0"/>
              <w:adjustRightInd w:val="0"/>
              <w:snapToGrid w:val="0"/>
              <w:jc w:val="center"/>
              <w:textAlignment w:val="auto"/>
              <w:rPr>
                <w:rFonts w:ascii="微软雅黑" w:hAnsi="微软雅黑" w:eastAsia="微软雅黑"/>
                <w:sz w:val="22"/>
                <w:szCs w:val="21"/>
              </w:rPr>
            </w:pPr>
            <w:r>
              <w:rPr>
                <w:rFonts w:hint="eastAsia" w:ascii="微软雅黑" w:hAnsi="微软雅黑" w:eastAsia="微软雅黑"/>
                <w:sz w:val="22"/>
                <w:szCs w:val="21"/>
              </w:rPr>
              <w:t>（兼生活委员）</w:t>
            </w:r>
          </w:p>
        </w:tc>
        <w:tc>
          <w:tcPr>
            <w:tcW w:w="4720" w:type="dxa"/>
            <w:vAlign w:val="center"/>
          </w:tcPr>
          <w:p>
            <w:pPr>
              <w:keepNext w:val="0"/>
              <w:keepLines w:val="0"/>
              <w:pageBreakBefore w:val="0"/>
              <w:widowControl/>
              <w:kinsoku/>
              <w:wordWrap/>
              <w:overflowPunct/>
              <w:topLinePunct w:val="0"/>
              <w:autoSpaceDE/>
              <w:autoSpaceDN/>
              <w:bidi w:val="0"/>
              <w:adjustRightInd w:val="0"/>
              <w:snapToGrid w:val="0"/>
              <w:textAlignment w:val="auto"/>
              <w:rPr>
                <w:rFonts w:ascii="微软雅黑" w:hAnsi="微软雅黑" w:eastAsia="微软雅黑"/>
                <w:sz w:val="22"/>
                <w:szCs w:val="21"/>
              </w:rPr>
            </w:pPr>
            <w:r>
              <w:rPr>
                <w:rFonts w:hint="eastAsia" w:ascii="微软雅黑" w:hAnsi="微软雅黑" w:eastAsia="微软雅黑"/>
                <w:sz w:val="22"/>
                <w:szCs w:val="21"/>
              </w:rPr>
              <w:t>负责本次培训的联络与协调工作；以及外出培训期间学员的生活工作。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微软雅黑" w:hAnsi="微软雅黑" w:eastAsia="微软雅黑"/>
                <w:sz w:val="22"/>
                <w:szCs w:val="21"/>
              </w:rPr>
            </w:pPr>
            <w:r>
              <w:rPr>
                <w:rFonts w:ascii="微软雅黑" w:hAnsi="微软雅黑" w:eastAsia="微软雅黑"/>
                <w:sz w:val="22"/>
                <w:szCs w:val="21"/>
              </w:rPr>
              <w:t>3</w:t>
            </w:r>
          </w:p>
        </w:tc>
        <w:tc>
          <w:tcPr>
            <w:tcW w:w="2552"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微软雅黑" w:hAnsi="微软雅黑" w:eastAsia="微软雅黑"/>
                <w:sz w:val="22"/>
                <w:szCs w:val="21"/>
              </w:rPr>
            </w:pPr>
            <w:r>
              <w:rPr>
                <w:rFonts w:hint="eastAsia" w:ascii="微软雅黑" w:hAnsi="微软雅黑" w:eastAsia="微软雅黑"/>
                <w:sz w:val="22"/>
                <w:szCs w:val="21"/>
              </w:rPr>
              <w:t>班  长</w:t>
            </w:r>
          </w:p>
          <w:p>
            <w:pPr>
              <w:keepNext w:val="0"/>
              <w:keepLines w:val="0"/>
              <w:pageBreakBefore w:val="0"/>
              <w:widowControl/>
              <w:kinsoku/>
              <w:wordWrap/>
              <w:overflowPunct/>
              <w:topLinePunct w:val="0"/>
              <w:autoSpaceDE/>
              <w:autoSpaceDN/>
              <w:bidi w:val="0"/>
              <w:adjustRightInd w:val="0"/>
              <w:snapToGrid w:val="0"/>
              <w:jc w:val="center"/>
              <w:textAlignment w:val="auto"/>
              <w:rPr>
                <w:rFonts w:ascii="微软雅黑" w:hAnsi="微软雅黑" w:eastAsia="微软雅黑"/>
                <w:sz w:val="22"/>
                <w:szCs w:val="21"/>
              </w:rPr>
            </w:pPr>
            <w:r>
              <w:rPr>
                <w:rFonts w:hint="eastAsia" w:ascii="微软雅黑" w:hAnsi="微软雅黑" w:eastAsia="微软雅黑"/>
                <w:sz w:val="22"/>
                <w:szCs w:val="21"/>
              </w:rPr>
              <w:t>（兼纪律委员）</w:t>
            </w:r>
          </w:p>
        </w:tc>
        <w:tc>
          <w:tcPr>
            <w:tcW w:w="4720" w:type="dxa"/>
            <w:vAlign w:val="center"/>
          </w:tcPr>
          <w:p>
            <w:pPr>
              <w:keepNext w:val="0"/>
              <w:keepLines w:val="0"/>
              <w:pageBreakBefore w:val="0"/>
              <w:widowControl/>
              <w:kinsoku/>
              <w:wordWrap/>
              <w:overflowPunct/>
              <w:topLinePunct w:val="0"/>
              <w:autoSpaceDE/>
              <w:autoSpaceDN/>
              <w:bidi w:val="0"/>
              <w:adjustRightInd w:val="0"/>
              <w:snapToGrid w:val="0"/>
              <w:textAlignment w:val="auto"/>
              <w:rPr>
                <w:rFonts w:ascii="微软雅黑" w:hAnsi="微软雅黑" w:eastAsia="微软雅黑"/>
                <w:sz w:val="22"/>
                <w:szCs w:val="21"/>
              </w:rPr>
            </w:pPr>
            <w:r>
              <w:rPr>
                <w:rFonts w:hint="eastAsia" w:ascii="微软雅黑" w:hAnsi="微软雅黑" w:eastAsia="微软雅黑"/>
                <w:sz w:val="22"/>
                <w:szCs w:val="21"/>
              </w:rPr>
              <w:t>负责本次培训学员的日常管理，包括课堂考勤、培训纪律等。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1036"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微软雅黑" w:hAnsi="微软雅黑" w:eastAsia="微软雅黑"/>
                <w:sz w:val="22"/>
                <w:szCs w:val="21"/>
              </w:rPr>
            </w:pPr>
            <w:r>
              <w:rPr>
                <w:rFonts w:ascii="微软雅黑" w:hAnsi="微软雅黑" w:eastAsia="微软雅黑"/>
                <w:sz w:val="22"/>
                <w:szCs w:val="21"/>
              </w:rPr>
              <w:t>4</w:t>
            </w:r>
          </w:p>
        </w:tc>
        <w:tc>
          <w:tcPr>
            <w:tcW w:w="2552"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微软雅黑" w:hAnsi="微软雅黑" w:eastAsia="微软雅黑"/>
                <w:sz w:val="22"/>
                <w:szCs w:val="21"/>
              </w:rPr>
            </w:pPr>
            <w:r>
              <w:rPr>
                <w:rFonts w:hint="eastAsia" w:ascii="微软雅黑" w:hAnsi="微软雅黑" w:eastAsia="微软雅黑"/>
                <w:sz w:val="22"/>
                <w:szCs w:val="21"/>
              </w:rPr>
              <w:t>学习委员</w:t>
            </w:r>
          </w:p>
        </w:tc>
        <w:tc>
          <w:tcPr>
            <w:tcW w:w="4720" w:type="dxa"/>
            <w:vAlign w:val="center"/>
          </w:tcPr>
          <w:p>
            <w:pPr>
              <w:keepNext w:val="0"/>
              <w:keepLines w:val="0"/>
              <w:pageBreakBefore w:val="0"/>
              <w:widowControl/>
              <w:kinsoku/>
              <w:wordWrap/>
              <w:overflowPunct/>
              <w:topLinePunct w:val="0"/>
              <w:autoSpaceDE/>
              <w:autoSpaceDN/>
              <w:bidi w:val="0"/>
              <w:adjustRightInd w:val="0"/>
              <w:snapToGrid w:val="0"/>
              <w:textAlignment w:val="auto"/>
              <w:rPr>
                <w:rFonts w:ascii="微软雅黑" w:hAnsi="微软雅黑" w:eastAsia="微软雅黑"/>
                <w:sz w:val="22"/>
                <w:szCs w:val="21"/>
              </w:rPr>
            </w:pPr>
            <w:r>
              <w:rPr>
                <w:rFonts w:hint="eastAsia" w:ascii="微软雅黑" w:hAnsi="微软雅黑" w:eastAsia="微软雅黑"/>
                <w:sz w:val="22"/>
                <w:szCs w:val="21"/>
              </w:rPr>
              <w:t>负责配合班长管理本组学员的考勤和培训纪律等；同时负责本次培训的总结工作。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1036"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微软雅黑" w:hAnsi="微软雅黑" w:eastAsia="微软雅黑"/>
                <w:sz w:val="22"/>
                <w:szCs w:val="21"/>
              </w:rPr>
            </w:pPr>
            <w:r>
              <w:rPr>
                <w:rFonts w:hint="eastAsia" w:ascii="微软雅黑" w:hAnsi="微软雅黑" w:eastAsia="微软雅黑"/>
                <w:sz w:val="22"/>
                <w:szCs w:val="21"/>
              </w:rPr>
              <w:t>5</w:t>
            </w:r>
          </w:p>
        </w:tc>
        <w:tc>
          <w:tcPr>
            <w:tcW w:w="2552"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微软雅黑" w:hAnsi="微软雅黑" w:eastAsia="微软雅黑"/>
                <w:sz w:val="22"/>
                <w:szCs w:val="21"/>
              </w:rPr>
            </w:pPr>
            <w:r>
              <w:rPr>
                <w:rFonts w:hint="eastAsia" w:ascii="微软雅黑" w:hAnsi="微软雅黑" w:eastAsia="微软雅黑"/>
                <w:sz w:val="22"/>
                <w:szCs w:val="21"/>
              </w:rPr>
              <w:t>宣传委员</w:t>
            </w:r>
          </w:p>
        </w:tc>
        <w:tc>
          <w:tcPr>
            <w:tcW w:w="4720" w:type="dxa"/>
            <w:vAlign w:val="center"/>
          </w:tcPr>
          <w:p>
            <w:pPr>
              <w:keepNext w:val="0"/>
              <w:keepLines w:val="0"/>
              <w:pageBreakBefore w:val="0"/>
              <w:widowControl/>
              <w:kinsoku/>
              <w:wordWrap/>
              <w:overflowPunct/>
              <w:topLinePunct w:val="0"/>
              <w:autoSpaceDE/>
              <w:autoSpaceDN/>
              <w:bidi w:val="0"/>
              <w:adjustRightInd w:val="0"/>
              <w:snapToGrid w:val="0"/>
              <w:textAlignment w:val="auto"/>
              <w:rPr>
                <w:rFonts w:ascii="微软雅黑" w:hAnsi="微软雅黑" w:eastAsia="微软雅黑"/>
                <w:sz w:val="22"/>
                <w:szCs w:val="21"/>
              </w:rPr>
            </w:pPr>
            <w:r>
              <w:rPr>
                <w:rFonts w:hint="eastAsia" w:ascii="微软雅黑" w:hAnsi="微软雅黑" w:eastAsia="微软雅黑"/>
                <w:sz w:val="22"/>
                <w:szCs w:val="21"/>
              </w:rPr>
              <w:t>负责本次培训的宣传工作，新闻稿件撰写等。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1036"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微软雅黑" w:hAnsi="微软雅黑" w:eastAsia="微软雅黑"/>
                <w:sz w:val="22"/>
                <w:szCs w:val="21"/>
              </w:rPr>
            </w:pPr>
            <w:r>
              <w:rPr>
                <w:rFonts w:ascii="微软雅黑" w:hAnsi="微软雅黑" w:eastAsia="微软雅黑"/>
                <w:sz w:val="22"/>
                <w:szCs w:val="21"/>
              </w:rPr>
              <w:t>6</w:t>
            </w:r>
          </w:p>
        </w:tc>
        <w:tc>
          <w:tcPr>
            <w:tcW w:w="2552"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微软雅黑" w:hAnsi="微软雅黑" w:eastAsia="微软雅黑"/>
                <w:sz w:val="22"/>
                <w:szCs w:val="21"/>
              </w:rPr>
            </w:pPr>
            <w:r>
              <w:rPr>
                <w:rFonts w:hint="eastAsia" w:ascii="微软雅黑" w:hAnsi="微软雅黑" w:eastAsia="微软雅黑"/>
                <w:sz w:val="22"/>
                <w:szCs w:val="21"/>
              </w:rPr>
              <w:t>各组组长</w:t>
            </w:r>
          </w:p>
        </w:tc>
        <w:tc>
          <w:tcPr>
            <w:tcW w:w="4720" w:type="dxa"/>
            <w:vAlign w:val="center"/>
          </w:tcPr>
          <w:p>
            <w:pPr>
              <w:keepNext w:val="0"/>
              <w:keepLines w:val="0"/>
              <w:pageBreakBefore w:val="0"/>
              <w:widowControl/>
              <w:kinsoku/>
              <w:wordWrap/>
              <w:overflowPunct/>
              <w:topLinePunct w:val="0"/>
              <w:autoSpaceDE/>
              <w:autoSpaceDN/>
              <w:bidi w:val="0"/>
              <w:adjustRightInd w:val="0"/>
              <w:snapToGrid w:val="0"/>
              <w:textAlignment w:val="auto"/>
              <w:rPr>
                <w:rFonts w:ascii="微软雅黑" w:hAnsi="微软雅黑" w:eastAsia="微软雅黑"/>
                <w:sz w:val="22"/>
                <w:szCs w:val="21"/>
              </w:rPr>
            </w:pPr>
            <w:r>
              <w:rPr>
                <w:rFonts w:hint="eastAsia" w:ascii="微软雅黑" w:hAnsi="微软雅黑" w:eastAsia="微软雅黑"/>
                <w:sz w:val="22"/>
                <w:szCs w:val="21"/>
              </w:rPr>
              <w:t>负责配合班长管理本组学员的考勤和培训纪律；配合学习委员完成不同课程的培训小结；并为宣传委员提供宣传材料。</w:t>
            </w:r>
          </w:p>
        </w:tc>
      </w:tr>
    </w:tbl>
    <w:p>
      <w:pPr>
        <w:keepNext w:val="0"/>
        <w:keepLines w:val="0"/>
        <w:pageBreakBefore w:val="0"/>
        <w:kinsoku/>
        <w:wordWrap/>
        <w:overflowPunct/>
        <w:topLinePunct w:val="0"/>
        <w:autoSpaceDE/>
        <w:autoSpaceDN/>
        <w:bidi w:val="0"/>
        <w:adjustRightInd/>
        <w:snapToGrid/>
        <w:spacing w:line="520" w:lineRule="exact"/>
        <w:ind w:firstLine="645"/>
        <w:textAlignment w:val="auto"/>
        <w:rPr>
          <w:rFonts w:ascii="仿宋_GB2312" w:hAnsi="仿宋" w:eastAsia="仿宋_GB2312"/>
          <w:sz w:val="32"/>
          <w:szCs w:val="32"/>
        </w:rPr>
      </w:pPr>
      <w:r>
        <w:rPr>
          <w:rFonts w:hint="eastAsia" w:ascii="仿宋_GB2312" w:hAnsi="仿宋" w:eastAsia="仿宋_GB2312"/>
          <w:sz w:val="32"/>
          <w:szCs w:val="32"/>
        </w:rPr>
        <w:t>2.培训班</w:t>
      </w:r>
      <w:r>
        <w:rPr>
          <w:rFonts w:ascii="仿宋_GB2312" w:hAnsi="仿宋" w:eastAsia="仿宋_GB2312"/>
          <w:sz w:val="32"/>
          <w:szCs w:val="32"/>
        </w:rPr>
        <w:t>班委人员以及</w:t>
      </w:r>
      <w:r>
        <w:rPr>
          <w:rFonts w:hint="eastAsia" w:ascii="仿宋_GB2312" w:hAnsi="仿宋" w:eastAsia="仿宋_GB2312"/>
          <w:sz w:val="32"/>
          <w:szCs w:val="32"/>
        </w:rPr>
        <w:t>各组人员分配另行</w:t>
      </w:r>
      <w:r>
        <w:rPr>
          <w:rFonts w:ascii="仿宋_GB2312" w:hAnsi="仿宋" w:eastAsia="仿宋_GB2312"/>
          <w:sz w:val="32"/>
          <w:szCs w:val="32"/>
        </w:rPr>
        <w:t>通知。</w:t>
      </w:r>
    </w:p>
    <w:p>
      <w:pPr>
        <w:keepNext w:val="0"/>
        <w:keepLines w:val="0"/>
        <w:pageBreakBefore w:val="0"/>
        <w:kinsoku/>
        <w:wordWrap/>
        <w:overflowPunct/>
        <w:topLinePunct w:val="0"/>
        <w:autoSpaceDE/>
        <w:autoSpaceDN/>
        <w:bidi w:val="0"/>
        <w:adjustRightInd/>
        <w:snapToGrid/>
        <w:spacing w:line="520" w:lineRule="exact"/>
        <w:ind w:firstLine="645"/>
        <w:textAlignment w:val="auto"/>
        <w:rPr>
          <w:rFonts w:ascii="仿宋_GB2312" w:hAnsi="仿宋" w:eastAsia="仿宋_GB2312"/>
          <w:sz w:val="32"/>
          <w:szCs w:val="32"/>
        </w:rPr>
      </w:pPr>
      <w:r>
        <w:rPr>
          <w:rFonts w:hint="eastAsia" w:ascii="仿宋_GB2312" w:hAnsi="仿宋" w:eastAsia="仿宋_GB2312"/>
          <w:sz w:val="32"/>
          <w:szCs w:val="32"/>
        </w:rPr>
        <w:t>3.参加本次培训学习的全体学员，应按时完成相关课程的学习和讨论，并在培训结束后3个工作日内完成个人培训总结</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具体要求另行通知</w:t>
      </w:r>
      <w:r>
        <w:rPr>
          <w:rFonts w:hint="eastAsia" w:ascii="仿宋_GB2312" w:hAnsi="仿宋" w:eastAsia="仿宋_GB2312"/>
          <w:sz w:val="32"/>
          <w:szCs w:val="32"/>
        </w:rPr>
        <w:t>。</w:t>
      </w:r>
    </w:p>
    <w:p>
      <w:pPr>
        <w:keepNext w:val="0"/>
        <w:keepLines w:val="0"/>
        <w:pageBreakBefore w:val="0"/>
        <w:kinsoku/>
        <w:wordWrap/>
        <w:overflowPunct/>
        <w:topLinePunct w:val="0"/>
        <w:autoSpaceDE/>
        <w:autoSpaceDN/>
        <w:bidi w:val="0"/>
        <w:adjustRightInd/>
        <w:snapToGrid/>
        <w:spacing w:before="156" w:beforeLines="50" w:after="156" w:afterLines="50" w:line="520" w:lineRule="exact"/>
        <w:ind w:firstLine="658"/>
        <w:textAlignment w:val="auto"/>
        <w:rPr>
          <w:rFonts w:ascii="黑体" w:hAnsi="黑体" w:eastAsia="黑体"/>
          <w:b/>
          <w:sz w:val="32"/>
          <w:szCs w:val="32"/>
        </w:rPr>
      </w:pPr>
      <w:r>
        <w:rPr>
          <w:rFonts w:hint="eastAsia" w:ascii="黑体" w:hAnsi="黑体" w:eastAsia="黑体"/>
          <w:b/>
          <w:sz w:val="32"/>
          <w:szCs w:val="32"/>
          <w:lang w:val="en-US" w:eastAsia="zh-CN"/>
        </w:rPr>
        <w:t>八</w:t>
      </w:r>
      <w:r>
        <w:rPr>
          <w:rFonts w:hint="eastAsia" w:ascii="黑体" w:hAnsi="黑体" w:eastAsia="黑体"/>
          <w:b/>
          <w:sz w:val="32"/>
          <w:szCs w:val="32"/>
        </w:rPr>
        <w:t>、纪律要求</w:t>
      </w:r>
    </w:p>
    <w:p>
      <w:pPr>
        <w:keepNext w:val="0"/>
        <w:keepLines w:val="0"/>
        <w:pageBreakBefore w:val="0"/>
        <w:kinsoku/>
        <w:wordWrap/>
        <w:overflowPunct/>
        <w:topLinePunct w:val="0"/>
        <w:autoSpaceDE/>
        <w:autoSpaceDN/>
        <w:bidi w:val="0"/>
        <w:adjustRightInd/>
        <w:snapToGrid/>
        <w:spacing w:line="520" w:lineRule="exact"/>
        <w:ind w:firstLine="645"/>
        <w:textAlignment w:val="auto"/>
        <w:rPr>
          <w:rFonts w:ascii="楷体_GB2312" w:hAnsi="仿宋" w:eastAsia="楷体_GB2312"/>
          <w:b/>
          <w:sz w:val="32"/>
          <w:szCs w:val="32"/>
        </w:rPr>
      </w:pPr>
      <w:r>
        <w:rPr>
          <w:rFonts w:hint="eastAsia" w:ascii="楷体_GB2312" w:hAnsi="仿宋" w:eastAsia="楷体_GB2312"/>
          <w:b/>
          <w:sz w:val="32"/>
          <w:szCs w:val="32"/>
        </w:rPr>
        <w:t>（一）学习考勤制度</w:t>
      </w:r>
    </w:p>
    <w:p>
      <w:pPr>
        <w:keepNext w:val="0"/>
        <w:keepLines w:val="0"/>
        <w:pageBreakBefore w:val="0"/>
        <w:kinsoku/>
        <w:wordWrap/>
        <w:overflowPunct/>
        <w:topLinePunct w:val="0"/>
        <w:autoSpaceDE/>
        <w:autoSpaceDN/>
        <w:bidi w:val="0"/>
        <w:adjustRightInd/>
        <w:snapToGrid/>
        <w:spacing w:line="520" w:lineRule="exact"/>
        <w:ind w:firstLine="645"/>
        <w:textAlignment w:val="auto"/>
        <w:rPr>
          <w:rFonts w:ascii="仿宋_GB2312" w:hAnsi="仿宋" w:eastAsia="仿宋_GB2312"/>
          <w:sz w:val="32"/>
          <w:szCs w:val="32"/>
        </w:rPr>
      </w:pPr>
      <w:r>
        <w:rPr>
          <w:rFonts w:hint="eastAsia" w:ascii="仿宋_GB2312" w:hAnsi="仿宋" w:eastAsia="仿宋_GB2312"/>
          <w:sz w:val="32"/>
          <w:szCs w:val="32"/>
        </w:rPr>
        <w:t>各位学员应每天提前10分钟到达教室做好课前准备，不迟到、不早退。严格执行考勤管理制度，考勤实行现场签到，每节课程开始后签到则记为迟到，上课期间如中途离开教室超过30分钟则视为旷课。培训期间不得无故缺席，病假需提供当地三甲医院24小时内诊断证明向班长</w:t>
      </w:r>
      <w:r>
        <w:rPr>
          <w:rFonts w:hint="eastAsia" w:ascii="仿宋_GB2312" w:hAnsi="仿宋" w:eastAsia="仿宋_GB2312"/>
          <w:sz w:val="32"/>
          <w:szCs w:val="32"/>
          <w:lang w:val="en-US" w:eastAsia="zh-CN"/>
        </w:rPr>
        <w:t>和带队领导</w:t>
      </w:r>
      <w:r>
        <w:rPr>
          <w:rFonts w:hint="eastAsia" w:ascii="仿宋_GB2312" w:hAnsi="仿宋" w:eastAsia="仿宋_GB2312"/>
          <w:sz w:val="32"/>
          <w:szCs w:val="32"/>
        </w:rPr>
        <w:t>请假</w:t>
      </w:r>
      <w:r>
        <w:rPr>
          <w:rFonts w:hint="eastAsia" w:ascii="仿宋_GB2312" w:hAnsi="仿宋" w:eastAsia="仿宋_GB2312"/>
          <w:sz w:val="32"/>
          <w:szCs w:val="32"/>
          <w:lang w:eastAsia="zh-CN"/>
        </w:rPr>
        <w:t>，</w:t>
      </w:r>
      <w:r>
        <w:rPr>
          <w:rFonts w:ascii="仿宋_GB2312" w:hAnsi="仿宋" w:eastAsia="仿宋_GB2312"/>
          <w:sz w:val="32"/>
          <w:szCs w:val="32"/>
        </w:rPr>
        <w:t>每位学员请假不得超过一天，否则不予结业。</w:t>
      </w:r>
    </w:p>
    <w:p>
      <w:pPr>
        <w:keepNext w:val="0"/>
        <w:keepLines w:val="0"/>
        <w:pageBreakBefore w:val="0"/>
        <w:widowControl w:val="0"/>
        <w:kinsoku/>
        <w:wordWrap/>
        <w:overflowPunct/>
        <w:topLinePunct w:val="0"/>
        <w:autoSpaceDE/>
        <w:autoSpaceDN/>
        <w:bidi w:val="0"/>
        <w:adjustRightInd/>
        <w:snapToGrid/>
        <w:spacing w:line="520" w:lineRule="exact"/>
        <w:ind w:firstLine="646"/>
        <w:textAlignment w:val="auto"/>
        <w:rPr>
          <w:rFonts w:hint="default" w:ascii="楷体_GB2312" w:hAnsi="仿宋" w:eastAsia="楷体_GB2312"/>
          <w:b/>
          <w:sz w:val="32"/>
          <w:szCs w:val="32"/>
          <w:lang w:val="en-US" w:eastAsia="zh-CN"/>
        </w:rPr>
      </w:pPr>
      <w:r>
        <w:rPr>
          <w:rFonts w:ascii="楷体_GB2312" w:hAnsi="仿宋" w:eastAsia="楷体_GB2312"/>
          <w:b/>
          <w:sz w:val="32"/>
          <w:szCs w:val="32"/>
        </w:rPr>
        <w:t>（</w:t>
      </w:r>
      <w:r>
        <w:rPr>
          <w:rFonts w:hint="eastAsia" w:ascii="楷体_GB2312" w:hAnsi="仿宋" w:eastAsia="楷体_GB2312"/>
          <w:b/>
          <w:sz w:val="32"/>
          <w:szCs w:val="32"/>
          <w:lang w:val="en-US" w:eastAsia="zh-CN"/>
        </w:rPr>
        <w:t>二</w:t>
      </w:r>
      <w:r>
        <w:rPr>
          <w:rFonts w:ascii="楷体_GB2312" w:hAnsi="仿宋" w:eastAsia="楷体_GB2312"/>
          <w:b/>
          <w:sz w:val="32"/>
          <w:szCs w:val="32"/>
        </w:rPr>
        <w:t>）结业考核</w:t>
      </w:r>
      <w:r>
        <w:rPr>
          <w:rFonts w:hint="eastAsia" w:ascii="楷体_GB2312" w:hAnsi="仿宋" w:eastAsia="楷体_GB2312"/>
          <w:b/>
          <w:sz w:val="32"/>
          <w:szCs w:val="32"/>
          <w:lang w:val="en-US" w:eastAsia="zh-CN"/>
        </w:rPr>
        <w:t>与证书</w:t>
      </w:r>
    </w:p>
    <w:p>
      <w:pPr>
        <w:keepNext w:val="0"/>
        <w:keepLines w:val="0"/>
        <w:pageBreakBefore w:val="0"/>
        <w:widowControl w:val="0"/>
        <w:kinsoku/>
        <w:wordWrap/>
        <w:overflowPunct/>
        <w:topLinePunct w:val="0"/>
        <w:autoSpaceDE/>
        <w:autoSpaceDN/>
        <w:bidi w:val="0"/>
        <w:adjustRightInd/>
        <w:snapToGrid/>
        <w:spacing w:line="520" w:lineRule="exact"/>
        <w:ind w:firstLine="646"/>
        <w:textAlignment w:val="auto"/>
        <w:rPr>
          <w:rFonts w:hint="eastAsia" w:ascii="仿宋_GB2312" w:eastAsia="仿宋_GB2312" w:hAnsiTheme="minorEastAsia"/>
          <w:sz w:val="28"/>
          <w:szCs w:val="28"/>
          <w:lang w:eastAsia="zh-CN"/>
        </w:rPr>
      </w:pPr>
      <w:r>
        <w:rPr>
          <w:rFonts w:hint="eastAsia" w:ascii="仿宋_GB2312" w:hAnsi="仿宋" w:eastAsia="仿宋_GB2312"/>
          <w:sz w:val="32"/>
          <w:szCs w:val="32"/>
        </w:rPr>
        <w:t>学员认真完成所有课程的学习，积极参加讨论，完成班委布置的各项学习任务，满勤者并完成培训总结方可取得由大连理工大学颁发的培训班结业证书。结业证书统一编号，加盖“大连理工大学”印章</w:t>
      </w:r>
      <w:r>
        <w:rPr>
          <w:rFonts w:hint="eastAsia" w:ascii="仿宋_GB2312" w:hAnsi="仿宋" w:eastAsia="仿宋_GB2312"/>
          <w:sz w:val="32"/>
          <w:szCs w:val="32"/>
          <w:lang w:eastAsia="zh-CN"/>
        </w:rPr>
        <w:t>。</w:t>
      </w:r>
      <w:r>
        <w:rPr>
          <w:rFonts w:hint="eastAsia" w:ascii="仿宋_GB2312" w:hAnsi="仿宋" w:eastAsia="仿宋_GB2312"/>
          <w:b/>
          <w:bCs/>
          <w:color w:val="auto"/>
          <w:sz w:val="32"/>
          <w:szCs w:val="32"/>
          <w:u w:val="none"/>
        </w:rPr>
        <w:t>如学员因个人原因未取得结业证书者，本次培训全部费用自理。</w:t>
      </w:r>
    </w:p>
    <w:p>
      <w:pPr>
        <w:keepNext w:val="0"/>
        <w:keepLines w:val="0"/>
        <w:pageBreakBefore w:val="0"/>
        <w:widowControl w:val="0"/>
        <w:kinsoku/>
        <w:wordWrap/>
        <w:overflowPunct/>
        <w:topLinePunct w:val="0"/>
        <w:autoSpaceDE/>
        <w:autoSpaceDN/>
        <w:bidi w:val="0"/>
        <w:adjustRightInd/>
        <w:snapToGrid/>
        <w:spacing w:line="520" w:lineRule="exact"/>
        <w:ind w:firstLine="646"/>
        <w:textAlignment w:val="auto"/>
        <w:rPr>
          <w:rFonts w:ascii="楷体_GB2312" w:hAnsi="仿宋" w:eastAsia="楷体_GB2312"/>
          <w:b/>
          <w:sz w:val="32"/>
          <w:szCs w:val="32"/>
        </w:rPr>
      </w:pPr>
      <w:r>
        <w:rPr>
          <w:rFonts w:hint="eastAsia" w:ascii="楷体_GB2312" w:hAnsi="仿宋" w:eastAsia="楷体_GB2312"/>
          <w:b/>
          <w:sz w:val="32"/>
          <w:szCs w:val="32"/>
        </w:rPr>
        <w:t>（</w:t>
      </w:r>
      <w:r>
        <w:rPr>
          <w:rFonts w:hint="eastAsia" w:ascii="楷体_GB2312" w:hAnsi="仿宋" w:eastAsia="楷体_GB2312"/>
          <w:b/>
          <w:sz w:val="32"/>
          <w:szCs w:val="32"/>
          <w:lang w:val="en-US" w:eastAsia="zh-CN"/>
        </w:rPr>
        <w:t>三</w:t>
      </w:r>
      <w:r>
        <w:rPr>
          <w:rFonts w:ascii="楷体_GB2312" w:hAnsi="仿宋" w:eastAsia="楷体_GB2312"/>
          <w:b/>
          <w:sz w:val="32"/>
          <w:szCs w:val="32"/>
        </w:rPr>
        <w:t>）</w:t>
      </w:r>
      <w:r>
        <w:rPr>
          <w:rFonts w:hint="eastAsia" w:ascii="楷体_GB2312" w:hAnsi="仿宋" w:eastAsia="楷体_GB2312"/>
          <w:b/>
          <w:sz w:val="32"/>
          <w:szCs w:val="32"/>
        </w:rPr>
        <w:t>着装</w:t>
      </w:r>
      <w:r>
        <w:rPr>
          <w:rFonts w:ascii="楷体_GB2312" w:hAnsi="仿宋" w:eastAsia="楷体_GB2312"/>
          <w:b/>
          <w:sz w:val="32"/>
          <w:szCs w:val="32"/>
        </w:rPr>
        <w:t>要求</w:t>
      </w:r>
    </w:p>
    <w:p>
      <w:pPr>
        <w:keepNext w:val="0"/>
        <w:keepLines w:val="0"/>
        <w:pageBreakBefore w:val="0"/>
        <w:widowControl w:val="0"/>
        <w:kinsoku/>
        <w:wordWrap/>
        <w:overflowPunct/>
        <w:topLinePunct w:val="0"/>
        <w:autoSpaceDE/>
        <w:autoSpaceDN/>
        <w:bidi w:val="0"/>
        <w:adjustRightInd/>
        <w:snapToGrid/>
        <w:spacing w:line="520" w:lineRule="exact"/>
        <w:ind w:firstLine="646"/>
        <w:textAlignment w:val="auto"/>
        <w:rPr>
          <w:rFonts w:ascii="仿宋_GB2312" w:hAnsi="仿宋" w:eastAsia="仿宋_GB2312"/>
          <w:color w:val="auto"/>
          <w:sz w:val="32"/>
          <w:szCs w:val="32"/>
        </w:rPr>
      </w:pPr>
      <w:r>
        <w:rPr>
          <w:rFonts w:hint="eastAsia" w:ascii="仿宋_GB2312" w:hAnsi="仿宋" w:eastAsia="仿宋_GB2312"/>
          <w:sz w:val="32"/>
          <w:szCs w:val="32"/>
          <w:u w:val="none"/>
        </w:rPr>
        <w:t>开班仪式和结业仪式</w:t>
      </w:r>
      <w:r>
        <w:rPr>
          <w:rFonts w:hint="eastAsia" w:ascii="仿宋_GB2312" w:hAnsi="仿宋" w:eastAsia="仿宋_GB2312"/>
          <w:sz w:val="32"/>
          <w:szCs w:val="32"/>
        </w:rPr>
        <w:t>需着正装</w:t>
      </w:r>
      <w:r>
        <w:rPr>
          <w:rFonts w:hint="eastAsia" w:ascii="仿宋_GB2312" w:hAnsi="仿宋" w:eastAsia="仿宋_GB2312"/>
          <w:b/>
          <w:i w:val="0"/>
          <w:iCs/>
          <w:color w:val="auto"/>
          <w:sz w:val="32"/>
          <w:szCs w:val="32"/>
          <w:u w:val="none"/>
        </w:rPr>
        <w:t>（白色衬衫+深色正装外套</w:t>
      </w:r>
      <w:r>
        <w:rPr>
          <w:rFonts w:ascii="仿宋_GB2312" w:hAnsi="仿宋" w:eastAsia="仿宋_GB2312"/>
          <w:b/>
          <w:i w:val="0"/>
          <w:iCs/>
          <w:color w:val="auto"/>
          <w:sz w:val="32"/>
          <w:szCs w:val="32"/>
          <w:u w:val="none"/>
        </w:rPr>
        <w:t>，深色裤子）</w:t>
      </w:r>
      <w:r>
        <w:rPr>
          <w:rFonts w:hint="eastAsia" w:ascii="仿宋_GB2312" w:hAnsi="仿宋" w:eastAsia="仿宋_GB2312"/>
          <w:b/>
          <w:i w:val="0"/>
          <w:iCs/>
          <w:color w:val="auto"/>
          <w:sz w:val="32"/>
          <w:szCs w:val="32"/>
          <w:u w:val="none"/>
        </w:rPr>
        <w:t>；</w:t>
      </w:r>
      <w:r>
        <w:rPr>
          <w:rFonts w:hint="eastAsia" w:ascii="仿宋_GB2312" w:hAnsi="仿宋" w:eastAsia="仿宋_GB2312"/>
          <w:color w:val="auto"/>
          <w:sz w:val="32"/>
          <w:szCs w:val="32"/>
        </w:rPr>
        <w:t>培训授课期间需严肃着装，着装要符合教师身份，可着商务休闲装，不穿奇装异服，不过度染发，不化浓妆。</w:t>
      </w:r>
    </w:p>
    <w:p>
      <w:pPr>
        <w:keepNext w:val="0"/>
        <w:keepLines w:val="0"/>
        <w:pageBreakBefore w:val="0"/>
        <w:widowControl w:val="0"/>
        <w:kinsoku/>
        <w:wordWrap/>
        <w:overflowPunct/>
        <w:topLinePunct w:val="0"/>
        <w:autoSpaceDE/>
        <w:autoSpaceDN/>
        <w:bidi w:val="0"/>
        <w:adjustRightInd/>
        <w:snapToGrid/>
        <w:spacing w:line="520" w:lineRule="exact"/>
        <w:ind w:firstLine="646"/>
        <w:textAlignment w:val="auto"/>
        <w:rPr>
          <w:rFonts w:ascii="楷体_GB2312" w:hAnsi="仿宋" w:eastAsia="楷体_GB2312"/>
          <w:b/>
          <w:sz w:val="32"/>
          <w:szCs w:val="32"/>
        </w:rPr>
      </w:pPr>
      <w:r>
        <w:rPr>
          <w:rFonts w:hint="eastAsia" w:ascii="楷体_GB2312" w:hAnsi="仿宋" w:eastAsia="楷体_GB2312"/>
          <w:b/>
          <w:sz w:val="32"/>
          <w:szCs w:val="32"/>
        </w:rPr>
        <w:t>（</w:t>
      </w:r>
      <w:r>
        <w:rPr>
          <w:rFonts w:hint="eastAsia" w:ascii="楷体_GB2312" w:hAnsi="仿宋" w:eastAsia="楷体_GB2312"/>
          <w:b/>
          <w:sz w:val="32"/>
          <w:szCs w:val="32"/>
          <w:lang w:val="en-US" w:eastAsia="zh-CN"/>
        </w:rPr>
        <w:t>四</w:t>
      </w:r>
      <w:r>
        <w:rPr>
          <w:rFonts w:ascii="楷体_GB2312" w:hAnsi="仿宋" w:eastAsia="楷体_GB2312"/>
          <w:b/>
          <w:sz w:val="32"/>
          <w:szCs w:val="32"/>
        </w:rPr>
        <w:t>）</w:t>
      </w:r>
      <w:r>
        <w:rPr>
          <w:rFonts w:hint="eastAsia" w:ascii="楷体_GB2312" w:hAnsi="仿宋" w:eastAsia="楷体_GB2312"/>
          <w:b/>
          <w:sz w:val="32"/>
          <w:szCs w:val="32"/>
        </w:rPr>
        <w:t>交通</w:t>
      </w:r>
      <w:r>
        <w:rPr>
          <w:rFonts w:ascii="楷体_GB2312" w:hAnsi="仿宋" w:eastAsia="楷体_GB2312"/>
          <w:b/>
          <w:sz w:val="32"/>
          <w:szCs w:val="32"/>
        </w:rPr>
        <w:t>与</w:t>
      </w:r>
      <w:r>
        <w:rPr>
          <w:rFonts w:hint="eastAsia" w:ascii="楷体_GB2312" w:hAnsi="仿宋" w:eastAsia="楷体_GB2312"/>
          <w:b/>
          <w:sz w:val="32"/>
          <w:szCs w:val="32"/>
        </w:rPr>
        <w:t>食</w:t>
      </w:r>
      <w:r>
        <w:rPr>
          <w:rFonts w:ascii="楷体_GB2312" w:hAnsi="仿宋" w:eastAsia="楷体_GB2312"/>
          <w:b/>
          <w:sz w:val="32"/>
          <w:szCs w:val="32"/>
        </w:rPr>
        <w:t>宿要求</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ascii="仿宋_GB2312" w:hAnsi="仿宋" w:eastAsia="仿宋_GB2312"/>
          <w:sz w:val="32"/>
          <w:szCs w:val="32"/>
        </w:rPr>
      </w:pPr>
      <w:r>
        <w:rPr>
          <w:rFonts w:hint="eastAsia" w:ascii="仿宋_GB2312" w:hAnsi="仿宋" w:eastAsia="仿宋_GB2312"/>
          <w:b/>
          <w:sz w:val="32"/>
          <w:szCs w:val="32"/>
        </w:rPr>
        <w:t>交通</w:t>
      </w:r>
      <w:r>
        <w:rPr>
          <w:rFonts w:ascii="仿宋_GB2312" w:hAnsi="仿宋" w:eastAsia="仿宋_GB2312"/>
          <w:b/>
          <w:sz w:val="32"/>
          <w:szCs w:val="32"/>
        </w:rPr>
        <w:t>要求</w:t>
      </w:r>
      <w:r>
        <w:rPr>
          <w:rFonts w:ascii="仿宋_GB2312" w:hAnsi="仿宋" w:eastAsia="仿宋_GB2312"/>
          <w:sz w:val="32"/>
          <w:szCs w:val="32"/>
        </w:rPr>
        <w:t>：</w:t>
      </w:r>
      <w:r>
        <w:rPr>
          <w:rFonts w:hint="eastAsia" w:ascii="仿宋_GB2312" w:hAnsi="仿宋" w:eastAsia="仿宋_GB2312"/>
          <w:sz w:val="32"/>
          <w:szCs w:val="32"/>
        </w:rPr>
        <w:t>参加本次</w:t>
      </w:r>
      <w:r>
        <w:rPr>
          <w:rFonts w:ascii="仿宋_GB2312" w:hAnsi="仿宋" w:eastAsia="仿宋_GB2312"/>
          <w:sz w:val="32"/>
          <w:szCs w:val="32"/>
        </w:rPr>
        <w:t>培训的学</w:t>
      </w:r>
      <w:r>
        <w:rPr>
          <w:rFonts w:hint="eastAsia" w:ascii="仿宋_GB2312" w:hAnsi="仿宋" w:eastAsia="仿宋_GB2312"/>
          <w:sz w:val="32"/>
          <w:szCs w:val="32"/>
        </w:rPr>
        <w:t>员</w:t>
      </w:r>
      <w:r>
        <w:rPr>
          <w:rFonts w:ascii="仿宋_GB2312" w:hAnsi="仿宋" w:eastAsia="仿宋_GB2312"/>
          <w:sz w:val="32"/>
          <w:szCs w:val="32"/>
        </w:rPr>
        <w:t>，培训期间统一</w:t>
      </w:r>
      <w:r>
        <w:rPr>
          <w:rFonts w:hint="eastAsia" w:ascii="仿宋_GB2312" w:hAnsi="仿宋" w:eastAsia="仿宋_GB2312"/>
          <w:sz w:val="32"/>
          <w:szCs w:val="32"/>
          <w:lang w:val="en-US" w:eastAsia="zh-CN"/>
        </w:rPr>
        <w:t>乘坐指定大巴车往返，</w:t>
      </w:r>
      <w:r>
        <w:rPr>
          <w:rFonts w:hint="eastAsia" w:ascii="仿宋_GB2312" w:hAnsi="仿宋" w:eastAsia="仿宋_GB2312"/>
          <w:sz w:val="32"/>
          <w:szCs w:val="32"/>
        </w:rPr>
        <w:t>特殊</w:t>
      </w:r>
      <w:r>
        <w:rPr>
          <w:rFonts w:ascii="仿宋_GB2312" w:hAnsi="仿宋" w:eastAsia="仿宋_GB2312"/>
          <w:sz w:val="32"/>
          <w:szCs w:val="32"/>
        </w:rPr>
        <w:t>情况需经教发中心与</w:t>
      </w:r>
      <w:r>
        <w:rPr>
          <w:rFonts w:hint="eastAsia" w:ascii="仿宋_GB2312" w:hAnsi="仿宋" w:eastAsia="仿宋_GB2312"/>
          <w:sz w:val="32"/>
          <w:szCs w:val="32"/>
        </w:rPr>
        <w:t>带</w:t>
      </w:r>
      <w:r>
        <w:rPr>
          <w:rFonts w:ascii="仿宋_GB2312" w:hAnsi="仿宋" w:eastAsia="仿宋_GB2312"/>
          <w:sz w:val="32"/>
          <w:szCs w:val="32"/>
        </w:rPr>
        <w:t>队校领导请示。</w:t>
      </w:r>
    </w:p>
    <w:p>
      <w:pPr>
        <w:keepNext w:val="0"/>
        <w:keepLines w:val="0"/>
        <w:pageBreakBefore w:val="0"/>
        <w:widowControl w:val="0"/>
        <w:kinsoku/>
        <w:wordWrap/>
        <w:overflowPunct/>
        <w:topLinePunct w:val="0"/>
        <w:autoSpaceDE/>
        <w:autoSpaceDN/>
        <w:bidi w:val="0"/>
        <w:adjustRightInd/>
        <w:snapToGrid/>
        <w:spacing w:line="520" w:lineRule="exact"/>
        <w:ind w:firstLine="646"/>
        <w:textAlignment w:val="auto"/>
        <w:rPr>
          <w:rFonts w:ascii="仿宋_GB2312" w:hAnsi="仿宋" w:eastAsia="仿宋_GB2312"/>
          <w:color w:val="auto"/>
          <w:sz w:val="32"/>
          <w:szCs w:val="32"/>
          <w:u w:val="none"/>
        </w:rPr>
      </w:pPr>
      <w:r>
        <w:rPr>
          <w:rFonts w:hint="eastAsia" w:ascii="仿宋_GB2312" w:hAnsi="仿宋" w:eastAsia="仿宋_GB2312"/>
          <w:b/>
          <w:sz w:val="32"/>
          <w:szCs w:val="32"/>
          <w:u w:val="none"/>
        </w:rPr>
        <w:t>住宿</w:t>
      </w:r>
      <w:r>
        <w:rPr>
          <w:rFonts w:ascii="仿宋_GB2312" w:hAnsi="仿宋" w:eastAsia="仿宋_GB2312"/>
          <w:b/>
          <w:sz w:val="32"/>
          <w:szCs w:val="32"/>
          <w:u w:val="none"/>
        </w:rPr>
        <w:t>要求：</w:t>
      </w:r>
      <w:r>
        <w:rPr>
          <w:rFonts w:hint="eastAsia" w:ascii="仿宋_GB2312" w:hAnsi="仿宋" w:eastAsia="仿宋_GB2312"/>
          <w:sz w:val="32"/>
          <w:szCs w:val="32"/>
        </w:rPr>
        <w:t>培训</w:t>
      </w:r>
      <w:r>
        <w:rPr>
          <w:rFonts w:ascii="仿宋_GB2312" w:hAnsi="仿宋" w:eastAsia="仿宋_GB2312"/>
          <w:sz w:val="32"/>
          <w:szCs w:val="32"/>
        </w:rPr>
        <w:t>期间，统一食宿</w:t>
      </w:r>
      <w:r>
        <w:rPr>
          <w:rFonts w:hint="eastAsia" w:ascii="仿宋_GB2312" w:hAnsi="仿宋" w:eastAsia="仿宋_GB2312"/>
          <w:sz w:val="32"/>
          <w:szCs w:val="32"/>
        </w:rPr>
        <w:t>。学习结束</w:t>
      </w:r>
      <w:r>
        <w:rPr>
          <w:rFonts w:ascii="仿宋_GB2312" w:hAnsi="仿宋" w:eastAsia="仿宋_GB2312"/>
          <w:sz w:val="32"/>
          <w:szCs w:val="32"/>
        </w:rPr>
        <w:t>后</w:t>
      </w:r>
      <w:r>
        <w:rPr>
          <w:rFonts w:hint="eastAsia" w:ascii="仿宋_GB2312" w:hAnsi="仿宋" w:eastAsia="仿宋_GB2312"/>
          <w:sz w:val="32"/>
          <w:szCs w:val="32"/>
        </w:rPr>
        <w:t>可</w:t>
      </w:r>
      <w:r>
        <w:rPr>
          <w:rFonts w:ascii="仿宋_GB2312" w:hAnsi="仿宋" w:eastAsia="仿宋_GB2312"/>
          <w:sz w:val="32"/>
          <w:szCs w:val="32"/>
        </w:rPr>
        <w:t>自行活动</w:t>
      </w:r>
      <w:r>
        <w:rPr>
          <w:rFonts w:hint="eastAsia" w:ascii="仿宋_GB2312" w:hAnsi="仿宋" w:eastAsia="仿宋_GB2312"/>
          <w:sz w:val="32"/>
          <w:szCs w:val="32"/>
        </w:rPr>
        <w:t>。学员</w:t>
      </w:r>
      <w:r>
        <w:rPr>
          <w:rFonts w:ascii="仿宋_GB2312" w:hAnsi="仿宋" w:eastAsia="仿宋_GB2312"/>
          <w:sz w:val="32"/>
          <w:szCs w:val="32"/>
        </w:rPr>
        <w:t>每</w:t>
      </w:r>
      <w:r>
        <w:rPr>
          <w:rFonts w:hint="eastAsia" w:ascii="仿宋_GB2312" w:hAnsi="仿宋" w:eastAsia="仿宋_GB2312"/>
          <w:sz w:val="32"/>
          <w:szCs w:val="32"/>
        </w:rPr>
        <w:t>日</w:t>
      </w:r>
      <w:r>
        <w:rPr>
          <w:rFonts w:ascii="仿宋_GB2312" w:hAnsi="仿宋" w:eastAsia="仿宋_GB2312"/>
          <w:sz w:val="32"/>
          <w:szCs w:val="32"/>
        </w:rPr>
        <w:t>晚</w:t>
      </w:r>
      <w:r>
        <w:rPr>
          <w:rFonts w:hint="eastAsia" w:ascii="仿宋_GB2312" w:hAnsi="仿宋" w:eastAsia="仿宋_GB2312"/>
          <w:sz w:val="32"/>
          <w:szCs w:val="32"/>
        </w:rPr>
        <w:t>间</w:t>
      </w:r>
      <w:r>
        <w:rPr>
          <w:rFonts w:ascii="仿宋_GB2312" w:hAnsi="仿宋" w:eastAsia="仿宋_GB2312"/>
          <w:sz w:val="32"/>
          <w:szCs w:val="32"/>
        </w:rPr>
        <w:t>需要向</w:t>
      </w:r>
      <w:r>
        <w:rPr>
          <w:rFonts w:hint="eastAsia" w:ascii="仿宋_GB2312" w:hAnsi="仿宋" w:eastAsia="仿宋_GB2312"/>
          <w:sz w:val="32"/>
          <w:szCs w:val="32"/>
        </w:rPr>
        <w:t>所属</w:t>
      </w:r>
      <w:r>
        <w:rPr>
          <w:rFonts w:ascii="仿宋_GB2312" w:hAnsi="仿宋" w:eastAsia="仿宋_GB2312"/>
          <w:sz w:val="32"/>
          <w:szCs w:val="32"/>
        </w:rPr>
        <w:t>组长汇报</w:t>
      </w:r>
      <w:r>
        <w:rPr>
          <w:rFonts w:hint="eastAsia" w:ascii="仿宋_GB2312" w:hAnsi="仿宋" w:eastAsia="仿宋_GB2312"/>
          <w:sz w:val="32"/>
          <w:szCs w:val="32"/>
        </w:rPr>
        <w:t>回</w:t>
      </w:r>
      <w:r>
        <w:rPr>
          <w:rFonts w:hint="eastAsia" w:ascii="仿宋_GB2312" w:hAnsi="仿宋" w:eastAsia="仿宋_GB2312"/>
          <w:sz w:val="32"/>
          <w:szCs w:val="32"/>
          <w:lang w:val="en-US" w:eastAsia="zh-CN"/>
        </w:rPr>
        <w:t>宾馆</w:t>
      </w:r>
      <w:r>
        <w:rPr>
          <w:rFonts w:hint="eastAsia" w:ascii="仿宋_GB2312" w:hAnsi="仿宋" w:eastAsia="仿宋_GB2312"/>
          <w:sz w:val="32"/>
          <w:szCs w:val="32"/>
        </w:rPr>
        <w:t>情况</w:t>
      </w:r>
      <w:r>
        <w:rPr>
          <w:rFonts w:ascii="仿宋_GB2312" w:hAnsi="仿宋" w:eastAsia="仿宋_GB2312"/>
          <w:sz w:val="32"/>
          <w:szCs w:val="32"/>
        </w:rPr>
        <w:t>，</w:t>
      </w:r>
      <w:r>
        <w:rPr>
          <w:rFonts w:hint="eastAsia" w:ascii="仿宋_GB2312" w:hAnsi="仿宋" w:eastAsia="仿宋_GB2312"/>
          <w:sz w:val="32"/>
          <w:szCs w:val="32"/>
        </w:rPr>
        <w:t>各位</w:t>
      </w:r>
      <w:r>
        <w:rPr>
          <w:rFonts w:ascii="仿宋_GB2312" w:hAnsi="仿宋" w:eastAsia="仿宋_GB2312"/>
          <w:sz w:val="32"/>
          <w:szCs w:val="32"/>
        </w:rPr>
        <w:t>组长</w:t>
      </w:r>
      <w:r>
        <w:rPr>
          <w:rFonts w:hint="eastAsia" w:ascii="仿宋_GB2312" w:hAnsi="仿宋" w:eastAsia="仿宋_GB2312"/>
          <w:sz w:val="32"/>
          <w:szCs w:val="32"/>
        </w:rPr>
        <w:t>确认</w:t>
      </w:r>
      <w:r>
        <w:rPr>
          <w:rFonts w:ascii="仿宋_GB2312" w:hAnsi="仿宋" w:eastAsia="仿宋_GB2312"/>
          <w:sz w:val="32"/>
          <w:szCs w:val="32"/>
        </w:rPr>
        <w:t>人齐后向</w:t>
      </w:r>
      <w:r>
        <w:rPr>
          <w:rFonts w:hint="eastAsia" w:ascii="仿宋_GB2312" w:hAnsi="仿宋" w:eastAsia="仿宋_GB2312"/>
          <w:sz w:val="32"/>
          <w:szCs w:val="32"/>
          <w:lang w:val="en-US" w:eastAsia="zh-CN"/>
        </w:rPr>
        <w:t>班长</w:t>
      </w:r>
      <w:r>
        <w:rPr>
          <w:rFonts w:ascii="仿宋_GB2312" w:hAnsi="仿宋" w:eastAsia="仿宋_GB2312"/>
          <w:sz w:val="32"/>
          <w:szCs w:val="32"/>
        </w:rPr>
        <w:t>汇报。</w:t>
      </w:r>
      <w:r>
        <w:rPr>
          <w:rFonts w:hint="eastAsia" w:ascii="仿宋_GB2312" w:hAnsi="仿宋" w:eastAsia="仿宋_GB2312"/>
          <w:sz w:val="32"/>
          <w:szCs w:val="32"/>
        </w:rPr>
        <w:t>为了</w:t>
      </w:r>
      <w:r>
        <w:rPr>
          <w:rFonts w:ascii="仿宋_GB2312" w:hAnsi="仿宋" w:eastAsia="仿宋_GB2312"/>
          <w:sz w:val="32"/>
          <w:szCs w:val="32"/>
        </w:rPr>
        <w:t>确保大家在培训期间的安全，</w:t>
      </w:r>
      <w:r>
        <w:rPr>
          <w:rFonts w:hint="eastAsia" w:ascii="仿宋_GB2312" w:hAnsi="仿宋" w:eastAsia="仿宋_GB2312"/>
          <w:b/>
          <w:color w:val="auto"/>
          <w:sz w:val="32"/>
          <w:szCs w:val="32"/>
          <w:u w:val="none"/>
        </w:rPr>
        <w:t>原则</w:t>
      </w:r>
      <w:r>
        <w:rPr>
          <w:rFonts w:ascii="仿宋_GB2312" w:hAnsi="仿宋" w:eastAsia="仿宋_GB2312"/>
          <w:b/>
          <w:color w:val="auto"/>
          <w:sz w:val="32"/>
          <w:szCs w:val="32"/>
          <w:u w:val="none"/>
        </w:rPr>
        <w:t>上每位老师要在</w:t>
      </w:r>
      <w:r>
        <w:rPr>
          <w:rFonts w:hint="eastAsia" w:ascii="仿宋_GB2312" w:hAnsi="仿宋" w:eastAsia="仿宋_GB2312"/>
          <w:b/>
          <w:color w:val="auto"/>
          <w:sz w:val="32"/>
          <w:szCs w:val="32"/>
          <w:u w:val="none"/>
        </w:rPr>
        <w:t>每</w:t>
      </w:r>
      <w:r>
        <w:rPr>
          <w:rFonts w:ascii="仿宋_GB2312" w:hAnsi="仿宋" w:eastAsia="仿宋_GB2312"/>
          <w:b/>
          <w:color w:val="auto"/>
          <w:sz w:val="32"/>
          <w:szCs w:val="32"/>
          <w:u w:val="none"/>
        </w:rPr>
        <w:t>日23</w:t>
      </w:r>
      <w:r>
        <w:rPr>
          <w:rFonts w:hint="eastAsia" w:ascii="仿宋_GB2312" w:hAnsi="仿宋" w:eastAsia="仿宋_GB2312"/>
          <w:b/>
          <w:color w:val="auto"/>
          <w:sz w:val="32"/>
          <w:szCs w:val="32"/>
          <w:u w:val="none"/>
        </w:rPr>
        <w:t>:00前返</w:t>
      </w:r>
      <w:r>
        <w:rPr>
          <w:rFonts w:ascii="仿宋_GB2312" w:hAnsi="仿宋" w:eastAsia="仿宋_GB2312"/>
          <w:b/>
          <w:color w:val="auto"/>
          <w:sz w:val="32"/>
          <w:szCs w:val="32"/>
          <w:u w:val="none"/>
        </w:rPr>
        <w:t>回到</w:t>
      </w:r>
      <w:r>
        <w:rPr>
          <w:rFonts w:hint="eastAsia" w:ascii="仿宋_GB2312" w:hAnsi="仿宋" w:eastAsia="仿宋_GB2312"/>
          <w:b/>
          <w:color w:val="auto"/>
          <w:sz w:val="32"/>
          <w:szCs w:val="32"/>
          <w:u w:val="none"/>
          <w:lang w:val="en-US" w:eastAsia="zh-CN"/>
        </w:rPr>
        <w:t>宾馆</w:t>
      </w:r>
      <w:r>
        <w:rPr>
          <w:rFonts w:hint="eastAsia" w:ascii="仿宋_GB2312" w:hAnsi="仿宋" w:eastAsia="仿宋_GB2312"/>
          <w:b/>
          <w:color w:val="auto"/>
          <w:sz w:val="32"/>
          <w:szCs w:val="32"/>
          <w:u w:val="non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6"/>
        <w:textAlignment w:val="auto"/>
        <w:rPr>
          <w:rFonts w:ascii="仿宋_GB2312" w:hAnsi="仿宋" w:eastAsia="仿宋_GB2312"/>
          <w:b/>
          <w:sz w:val="32"/>
          <w:szCs w:val="32"/>
        </w:rPr>
      </w:pPr>
      <w:r>
        <w:rPr>
          <w:rFonts w:hint="eastAsia" w:ascii="仿宋_GB2312" w:hAnsi="仿宋" w:eastAsia="仿宋_GB2312"/>
          <w:b/>
          <w:sz w:val="32"/>
          <w:szCs w:val="32"/>
        </w:rPr>
        <w:t>同时，本次培训禁止</w:t>
      </w:r>
      <w:r>
        <w:rPr>
          <w:rFonts w:ascii="仿宋_GB2312" w:hAnsi="仿宋" w:eastAsia="仿宋_GB2312"/>
          <w:b/>
          <w:sz w:val="32"/>
          <w:szCs w:val="32"/>
        </w:rPr>
        <w:t>大规模聚餐</w:t>
      </w:r>
      <w:r>
        <w:rPr>
          <w:rFonts w:hint="eastAsia" w:ascii="仿宋_GB2312" w:hAnsi="仿宋" w:eastAsia="仿宋_GB2312"/>
          <w:b/>
          <w:sz w:val="32"/>
          <w:szCs w:val="32"/>
        </w:rPr>
        <w:t>，</w:t>
      </w:r>
      <w:r>
        <w:rPr>
          <w:rFonts w:ascii="仿宋_GB2312" w:hAnsi="仿宋" w:eastAsia="仿宋_GB2312"/>
          <w:b/>
          <w:sz w:val="32"/>
          <w:szCs w:val="32"/>
        </w:rPr>
        <w:t>禁止饮酒。</w:t>
      </w:r>
    </w:p>
    <w:p>
      <w:pPr>
        <w:keepNext w:val="0"/>
        <w:keepLines w:val="0"/>
        <w:pageBreakBefore w:val="0"/>
        <w:widowControl w:val="0"/>
        <w:kinsoku/>
        <w:wordWrap/>
        <w:overflowPunct/>
        <w:topLinePunct w:val="0"/>
        <w:autoSpaceDE/>
        <w:autoSpaceDN/>
        <w:bidi w:val="0"/>
        <w:adjustRightInd/>
        <w:snapToGrid/>
        <w:spacing w:line="520" w:lineRule="exact"/>
        <w:ind w:firstLine="646"/>
        <w:textAlignment w:val="auto"/>
        <w:rPr>
          <w:rFonts w:ascii="楷体_GB2312" w:hAnsi="仿宋" w:eastAsia="楷体_GB2312"/>
          <w:b/>
          <w:sz w:val="32"/>
          <w:szCs w:val="32"/>
        </w:rPr>
      </w:pPr>
      <w:r>
        <w:rPr>
          <w:rFonts w:hint="eastAsia" w:ascii="楷体_GB2312" w:hAnsi="仿宋" w:eastAsia="楷体_GB2312"/>
          <w:b/>
          <w:sz w:val="32"/>
          <w:szCs w:val="32"/>
        </w:rPr>
        <w:t>（</w:t>
      </w:r>
      <w:r>
        <w:rPr>
          <w:rFonts w:hint="eastAsia" w:ascii="楷体_GB2312" w:hAnsi="仿宋" w:eastAsia="楷体_GB2312"/>
          <w:b/>
          <w:sz w:val="32"/>
          <w:szCs w:val="32"/>
          <w:lang w:val="en-US" w:eastAsia="zh-CN"/>
        </w:rPr>
        <w:t>五</w:t>
      </w:r>
      <w:r>
        <w:rPr>
          <w:rFonts w:hint="eastAsia" w:ascii="楷体_GB2312" w:hAnsi="仿宋" w:eastAsia="楷体_GB2312"/>
          <w:b/>
          <w:sz w:val="32"/>
          <w:szCs w:val="32"/>
        </w:rPr>
        <w:t>）其他要求</w:t>
      </w:r>
    </w:p>
    <w:p>
      <w:pPr>
        <w:keepNext w:val="0"/>
        <w:keepLines w:val="0"/>
        <w:pageBreakBefore w:val="0"/>
        <w:widowControl w:val="0"/>
        <w:kinsoku/>
        <w:wordWrap/>
        <w:overflowPunct/>
        <w:topLinePunct w:val="0"/>
        <w:autoSpaceDE/>
        <w:autoSpaceDN/>
        <w:bidi w:val="0"/>
        <w:adjustRightInd/>
        <w:snapToGrid/>
        <w:spacing w:line="520" w:lineRule="exact"/>
        <w:ind w:firstLine="646"/>
        <w:textAlignment w:val="auto"/>
        <w:rPr>
          <w:rFonts w:ascii="仿宋_GB2312" w:hAnsi="仿宋" w:eastAsia="仿宋_GB2312"/>
          <w:sz w:val="32"/>
          <w:szCs w:val="32"/>
        </w:rPr>
      </w:pPr>
      <w:r>
        <w:rPr>
          <w:rFonts w:hint="eastAsia" w:ascii="仿宋_GB2312" w:hAnsi="仿宋" w:eastAsia="仿宋_GB2312"/>
          <w:sz w:val="32"/>
          <w:szCs w:val="32"/>
        </w:rPr>
        <w:t>参加本次培训的学员，务必严格按学校相关工作要求，服从管理、统一行动、维护学校和自身形象，积极参加班委组织的各项活动。</w:t>
      </w:r>
    </w:p>
    <w:sectPr>
      <w:footerReference r:id="rId3" w:type="default"/>
      <w:pgSz w:w="11906" w:h="16838"/>
      <w:pgMar w:top="851" w:right="1134" w:bottom="851"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方正仿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2253307"/>
      <w:docPartObj>
        <w:docPartGallery w:val="autotext"/>
      </w:docPartObj>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xZDQ5YTJiODAwYzFjYTIyZWQ3ZDc4Njc0Y2Q3M2MifQ=="/>
  </w:docVars>
  <w:rsids>
    <w:rsidRoot w:val="002C6867"/>
    <w:rsid w:val="0000181D"/>
    <w:rsid w:val="00006435"/>
    <w:rsid w:val="000127F5"/>
    <w:rsid w:val="0001714E"/>
    <w:rsid w:val="000249CC"/>
    <w:rsid w:val="00032298"/>
    <w:rsid w:val="00034B18"/>
    <w:rsid w:val="0003539F"/>
    <w:rsid w:val="0003690D"/>
    <w:rsid w:val="000438FF"/>
    <w:rsid w:val="00050EA7"/>
    <w:rsid w:val="00051128"/>
    <w:rsid w:val="00061C35"/>
    <w:rsid w:val="0006339E"/>
    <w:rsid w:val="000712BD"/>
    <w:rsid w:val="0007177B"/>
    <w:rsid w:val="000750F2"/>
    <w:rsid w:val="00077196"/>
    <w:rsid w:val="000841F3"/>
    <w:rsid w:val="00085A3A"/>
    <w:rsid w:val="00090798"/>
    <w:rsid w:val="000A3166"/>
    <w:rsid w:val="000C6893"/>
    <w:rsid w:val="000D74B9"/>
    <w:rsid w:val="000E4C8E"/>
    <w:rsid w:val="000F439E"/>
    <w:rsid w:val="0011137B"/>
    <w:rsid w:val="001151CF"/>
    <w:rsid w:val="001413F7"/>
    <w:rsid w:val="001513AC"/>
    <w:rsid w:val="00154248"/>
    <w:rsid w:val="0015591B"/>
    <w:rsid w:val="00155E1F"/>
    <w:rsid w:val="00161ACA"/>
    <w:rsid w:val="00162BDB"/>
    <w:rsid w:val="00164BB4"/>
    <w:rsid w:val="00167477"/>
    <w:rsid w:val="001922CC"/>
    <w:rsid w:val="001A37F2"/>
    <w:rsid w:val="001C2DA5"/>
    <w:rsid w:val="001D1AC3"/>
    <w:rsid w:val="001E0574"/>
    <w:rsid w:val="001E6D0F"/>
    <w:rsid w:val="001F1C35"/>
    <w:rsid w:val="001F54E9"/>
    <w:rsid w:val="002001CC"/>
    <w:rsid w:val="0020127D"/>
    <w:rsid w:val="002043B7"/>
    <w:rsid w:val="00204661"/>
    <w:rsid w:val="00211B67"/>
    <w:rsid w:val="00216C53"/>
    <w:rsid w:val="00226E7C"/>
    <w:rsid w:val="00232194"/>
    <w:rsid w:val="00233388"/>
    <w:rsid w:val="002514D2"/>
    <w:rsid w:val="0025496D"/>
    <w:rsid w:val="00254BE9"/>
    <w:rsid w:val="00277297"/>
    <w:rsid w:val="002A5CBA"/>
    <w:rsid w:val="002A6A95"/>
    <w:rsid w:val="002C6867"/>
    <w:rsid w:val="002E62FC"/>
    <w:rsid w:val="002E6649"/>
    <w:rsid w:val="002F3CBB"/>
    <w:rsid w:val="003263B5"/>
    <w:rsid w:val="00335865"/>
    <w:rsid w:val="00341502"/>
    <w:rsid w:val="00343AEB"/>
    <w:rsid w:val="003451D9"/>
    <w:rsid w:val="003457F4"/>
    <w:rsid w:val="00356FF9"/>
    <w:rsid w:val="003619ED"/>
    <w:rsid w:val="0037686B"/>
    <w:rsid w:val="00387A99"/>
    <w:rsid w:val="00392150"/>
    <w:rsid w:val="003A70D3"/>
    <w:rsid w:val="003B2190"/>
    <w:rsid w:val="003B57E1"/>
    <w:rsid w:val="003B604F"/>
    <w:rsid w:val="003C3C22"/>
    <w:rsid w:val="003D1AD1"/>
    <w:rsid w:val="003D5E62"/>
    <w:rsid w:val="003E126F"/>
    <w:rsid w:val="003E207F"/>
    <w:rsid w:val="003E69B0"/>
    <w:rsid w:val="003F47FD"/>
    <w:rsid w:val="003F4A91"/>
    <w:rsid w:val="00404C7E"/>
    <w:rsid w:val="00404D2E"/>
    <w:rsid w:val="004075A6"/>
    <w:rsid w:val="00407C91"/>
    <w:rsid w:val="00410BA4"/>
    <w:rsid w:val="00412C8D"/>
    <w:rsid w:val="00422846"/>
    <w:rsid w:val="00424BBF"/>
    <w:rsid w:val="00426607"/>
    <w:rsid w:val="00446D6B"/>
    <w:rsid w:val="0046046F"/>
    <w:rsid w:val="00475035"/>
    <w:rsid w:val="0048201B"/>
    <w:rsid w:val="00487813"/>
    <w:rsid w:val="00490401"/>
    <w:rsid w:val="00492ECB"/>
    <w:rsid w:val="004A3728"/>
    <w:rsid w:val="004A5B8A"/>
    <w:rsid w:val="004B392A"/>
    <w:rsid w:val="004B6144"/>
    <w:rsid w:val="004C0364"/>
    <w:rsid w:val="004C4562"/>
    <w:rsid w:val="004C5CD2"/>
    <w:rsid w:val="004D2EBD"/>
    <w:rsid w:val="004D5CAC"/>
    <w:rsid w:val="004D7228"/>
    <w:rsid w:val="004E7933"/>
    <w:rsid w:val="004F3118"/>
    <w:rsid w:val="004F536A"/>
    <w:rsid w:val="00507C64"/>
    <w:rsid w:val="005219B3"/>
    <w:rsid w:val="00521E01"/>
    <w:rsid w:val="00524BA4"/>
    <w:rsid w:val="00524C73"/>
    <w:rsid w:val="00537D6B"/>
    <w:rsid w:val="00540E99"/>
    <w:rsid w:val="0056654B"/>
    <w:rsid w:val="00566E53"/>
    <w:rsid w:val="00575C55"/>
    <w:rsid w:val="00586C16"/>
    <w:rsid w:val="005874F0"/>
    <w:rsid w:val="0059115E"/>
    <w:rsid w:val="005B3C3D"/>
    <w:rsid w:val="005B76DA"/>
    <w:rsid w:val="005C2DE9"/>
    <w:rsid w:val="005C7FF0"/>
    <w:rsid w:val="005D3B38"/>
    <w:rsid w:val="005D4E88"/>
    <w:rsid w:val="005D7560"/>
    <w:rsid w:val="005D7D50"/>
    <w:rsid w:val="005E2976"/>
    <w:rsid w:val="005E5C0E"/>
    <w:rsid w:val="005F46D4"/>
    <w:rsid w:val="00603047"/>
    <w:rsid w:val="0061410A"/>
    <w:rsid w:val="00616E97"/>
    <w:rsid w:val="006210C3"/>
    <w:rsid w:val="00621C9A"/>
    <w:rsid w:val="00623713"/>
    <w:rsid w:val="00623FA1"/>
    <w:rsid w:val="006471ED"/>
    <w:rsid w:val="006476B7"/>
    <w:rsid w:val="00654332"/>
    <w:rsid w:val="00656C89"/>
    <w:rsid w:val="00656FA3"/>
    <w:rsid w:val="00673169"/>
    <w:rsid w:val="0068541D"/>
    <w:rsid w:val="00685FB8"/>
    <w:rsid w:val="00694975"/>
    <w:rsid w:val="006A1455"/>
    <w:rsid w:val="006A2062"/>
    <w:rsid w:val="006A2CBE"/>
    <w:rsid w:val="006A4DF3"/>
    <w:rsid w:val="006C5601"/>
    <w:rsid w:val="006D37CB"/>
    <w:rsid w:val="006D3B2D"/>
    <w:rsid w:val="006E3EAB"/>
    <w:rsid w:val="006E6C42"/>
    <w:rsid w:val="00702583"/>
    <w:rsid w:val="00717A3F"/>
    <w:rsid w:val="00723655"/>
    <w:rsid w:val="00735FFE"/>
    <w:rsid w:val="00742DEE"/>
    <w:rsid w:val="00746A92"/>
    <w:rsid w:val="00746FCD"/>
    <w:rsid w:val="00751A81"/>
    <w:rsid w:val="0075442B"/>
    <w:rsid w:val="00756A31"/>
    <w:rsid w:val="00782B94"/>
    <w:rsid w:val="007952A3"/>
    <w:rsid w:val="007A5645"/>
    <w:rsid w:val="007A63AF"/>
    <w:rsid w:val="007A6F0C"/>
    <w:rsid w:val="007B54C1"/>
    <w:rsid w:val="007C26FB"/>
    <w:rsid w:val="007D2EF1"/>
    <w:rsid w:val="007D63D7"/>
    <w:rsid w:val="007E6B4B"/>
    <w:rsid w:val="007F55FB"/>
    <w:rsid w:val="007F55FF"/>
    <w:rsid w:val="00804EB5"/>
    <w:rsid w:val="00807E6F"/>
    <w:rsid w:val="00825662"/>
    <w:rsid w:val="0083015F"/>
    <w:rsid w:val="00833DCC"/>
    <w:rsid w:val="00842FF7"/>
    <w:rsid w:val="0084360C"/>
    <w:rsid w:val="00844813"/>
    <w:rsid w:val="00844FC4"/>
    <w:rsid w:val="00852D3D"/>
    <w:rsid w:val="008554D9"/>
    <w:rsid w:val="00874D1A"/>
    <w:rsid w:val="00875215"/>
    <w:rsid w:val="00881163"/>
    <w:rsid w:val="00896608"/>
    <w:rsid w:val="008967AD"/>
    <w:rsid w:val="008A46AF"/>
    <w:rsid w:val="008B2A2E"/>
    <w:rsid w:val="008B34F7"/>
    <w:rsid w:val="008C7E31"/>
    <w:rsid w:val="008E043F"/>
    <w:rsid w:val="008F0048"/>
    <w:rsid w:val="008F00AB"/>
    <w:rsid w:val="008F0AEC"/>
    <w:rsid w:val="008F2DCE"/>
    <w:rsid w:val="00902DCF"/>
    <w:rsid w:val="009064D7"/>
    <w:rsid w:val="009214DF"/>
    <w:rsid w:val="00923A0E"/>
    <w:rsid w:val="009318B1"/>
    <w:rsid w:val="00934558"/>
    <w:rsid w:val="00947476"/>
    <w:rsid w:val="00952F8A"/>
    <w:rsid w:val="00960294"/>
    <w:rsid w:val="00974C39"/>
    <w:rsid w:val="00982BAC"/>
    <w:rsid w:val="009846D8"/>
    <w:rsid w:val="009A3833"/>
    <w:rsid w:val="009A734B"/>
    <w:rsid w:val="009B0288"/>
    <w:rsid w:val="009C7979"/>
    <w:rsid w:val="009F48DD"/>
    <w:rsid w:val="00A119EB"/>
    <w:rsid w:val="00A14BCC"/>
    <w:rsid w:val="00A226DE"/>
    <w:rsid w:val="00A4308E"/>
    <w:rsid w:val="00A5020B"/>
    <w:rsid w:val="00A50A8F"/>
    <w:rsid w:val="00A57181"/>
    <w:rsid w:val="00A6308B"/>
    <w:rsid w:val="00A67EA7"/>
    <w:rsid w:val="00A70707"/>
    <w:rsid w:val="00A74F88"/>
    <w:rsid w:val="00A80EA5"/>
    <w:rsid w:val="00A93B9B"/>
    <w:rsid w:val="00A95B42"/>
    <w:rsid w:val="00AA4A65"/>
    <w:rsid w:val="00AC2849"/>
    <w:rsid w:val="00AD049C"/>
    <w:rsid w:val="00AD43C1"/>
    <w:rsid w:val="00AE211F"/>
    <w:rsid w:val="00AE47CD"/>
    <w:rsid w:val="00AF4E87"/>
    <w:rsid w:val="00B02E4E"/>
    <w:rsid w:val="00B25D11"/>
    <w:rsid w:val="00B361F6"/>
    <w:rsid w:val="00B52A0A"/>
    <w:rsid w:val="00B5422B"/>
    <w:rsid w:val="00B56BB1"/>
    <w:rsid w:val="00B64F7C"/>
    <w:rsid w:val="00B72982"/>
    <w:rsid w:val="00B765FE"/>
    <w:rsid w:val="00B772CB"/>
    <w:rsid w:val="00B77350"/>
    <w:rsid w:val="00B819A9"/>
    <w:rsid w:val="00B86BD3"/>
    <w:rsid w:val="00BA4802"/>
    <w:rsid w:val="00BC286A"/>
    <w:rsid w:val="00BE040F"/>
    <w:rsid w:val="00BE48DF"/>
    <w:rsid w:val="00BF181F"/>
    <w:rsid w:val="00BF5FD0"/>
    <w:rsid w:val="00C21CE0"/>
    <w:rsid w:val="00C40C0E"/>
    <w:rsid w:val="00C44671"/>
    <w:rsid w:val="00C54D49"/>
    <w:rsid w:val="00C55F0F"/>
    <w:rsid w:val="00C61F77"/>
    <w:rsid w:val="00C66FFC"/>
    <w:rsid w:val="00C6788F"/>
    <w:rsid w:val="00C90635"/>
    <w:rsid w:val="00C937A1"/>
    <w:rsid w:val="00CA3AC1"/>
    <w:rsid w:val="00CA7BFF"/>
    <w:rsid w:val="00CB17F7"/>
    <w:rsid w:val="00CB401A"/>
    <w:rsid w:val="00CC7CCE"/>
    <w:rsid w:val="00CD73A2"/>
    <w:rsid w:val="00CE08BE"/>
    <w:rsid w:val="00CE2078"/>
    <w:rsid w:val="00CF06A4"/>
    <w:rsid w:val="00CF2150"/>
    <w:rsid w:val="00D03968"/>
    <w:rsid w:val="00D03AF7"/>
    <w:rsid w:val="00D05932"/>
    <w:rsid w:val="00D07D3E"/>
    <w:rsid w:val="00D11AEC"/>
    <w:rsid w:val="00D13C2F"/>
    <w:rsid w:val="00D16A0F"/>
    <w:rsid w:val="00D27F14"/>
    <w:rsid w:val="00D341C1"/>
    <w:rsid w:val="00D40F85"/>
    <w:rsid w:val="00D4561D"/>
    <w:rsid w:val="00D46C0E"/>
    <w:rsid w:val="00D641DE"/>
    <w:rsid w:val="00D65B5B"/>
    <w:rsid w:val="00D750F9"/>
    <w:rsid w:val="00D77020"/>
    <w:rsid w:val="00D977C4"/>
    <w:rsid w:val="00DA34F9"/>
    <w:rsid w:val="00DA4734"/>
    <w:rsid w:val="00DB5513"/>
    <w:rsid w:val="00DB73CD"/>
    <w:rsid w:val="00DC79E1"/>
    <w:rsid w:val="00DE6530"/>
    <w:rsid w:val="00DF5BEF"/>
    <w:rsid w:val="00E00AFF"/>
    <w:rsid w:val="00E110A2"/>
    <w:rsid w:val="00E1613A"/>
    <w:rsid w:val="00E27296"/>
    <w:rsid w:val="00E33BD1"/>
    <w:rsid w:val="00E44AD8"/>
    <w:rsid w:val="00E47614"/>
    <w:rsid w:val="00E579E9"/>
    <w:rsid w:val="00E77A78"/>
    <w:rsid w:val="00E802FE"/>
    <w:rsid w:val="00E87307"/>
    <w:rsid w:val="00ED2492"/>
    <w:rsid w:val="00ED49DA"/>
    <w:rsid w:val="00EF6018"/>
    <w:rsid w:val="00F10356"/>
    <w:rsid w:val="00F252A3"/>
    <w:rsid w:val="00F26CF7"/>
    <w:rsid w:val="00F34D91"/>
    <w:rsid w:val="00F42F4D"/>
    <w:rsid w:val="00F47E34"/>
    <w:rsid w:val="00F608B7"/>
    <w:rsid w:val="00F62BC4"/>
    <w:rsid w:val="00F63F76"/>
    <w:rsid w:val="00F90E2C"/>
    <w:rsid w:val="00F97480"/>
    <w:rsid w:val="00FA1B5F"/>
    <w:rsid w:val="00FB4471"/>
    <w:rsid w:val="00FB5C9A"/>
    <w:rsid w:val="00FC460E"/>
    <w:rsid w:val="00FC735F"/>
    <w:rsid w:val="00FE12E2"/>
    <w:rsid w:val="00FE7DD3"/>
    <w:rsid w:val="067E734E"/>
    <w:rsid w:val="09016473"/>
    <w:rsid w:val="0CE57E5A"/>
    <w:rsid w:val="0DBC0BBA"/>
    <w:rsid w:val="0DD86F85"/>
    <w:rsid w:val="11E93F48"/>
    <w:rsid w:val="12B72298"/>
    <w:rsid w:val="142E0338"/>
    <w:rsid w:val="153656F6"/>
    <w:rsid w:val="18F46278"/>
    <w:rsid w:val="1F312559"/>
    <w:rsid w:val="1F601E02"/>
    <w:rsid w:val="206D7141"/>
    <w:rsid w:val="210F36DC"/>
    <w:rsid w:val="22AF0896"/>
    <w:rsid w:val="23682531"/>
    <w:rsid w:val="26910F7A"/>
    <w:rsid w:val="26964247"/>
    <w:rsid w:val="28B46E7E"/>
    <w:rsid w:val="2B4A5600"/>
    <w:rsid w:val="2BB86A0D"/>
    <w:rsid w:val="2BD22932"/>
    <w:rsid w:val="303B019D"/>
    <w:rsid w:val="30E66A06"/>
    <w:rsid w:val="33045815"/>
    <w:rsid w:val="370276D6"/>
    <w:rsid w:val="381A30F5"/>
    <w:rsid w:val="3B936415"/>
    <w:rsid w:val="3FF73B50"/>
    <w:rsid w:val="408178BE"/>
    <w:rsid w:val="40B82852"/>
    <w:rsid w:val="41A31C9E"/>
    <w:rsid w:val="42714802"/>
    <w:rsid w:val="43A86F10"/>
    <w:rsid w:val="43B41D58"/>
    <w:rsid w:val="4A6858EA"/>
    <w:rsid w:val="4B5A4F44"/>
    <w:rsid w:val="4D6A6271"/>
    <w:rsid w:val="4E01203E"/>
    <w:rsid w:val="556C1ED5"/>
    <w:rsid w:val="55F43866"/>
    <w:rsid w:val="56F75D8C"/>
    <w:rsid w:val="58DC7930"/>
    <w:rsid w:val="5AB83A84"/>
    <w:rsid w:val="630C7063"/>
    <w:rsid w:val="6390545A"/>
    <w:rsid w:val="64114670"/>
    <w:rsid w:val="6AC01FDA"/>
    <w:rsid w:val="6E657628"/>
    <w:rsid w:val="6EF75500"/>
    <w:rsid w:val="727D13E4"/>
    <w:rsid w:val="72CE1C3F"/>
    <w:rsid w:val="736A5AA7"/>
    <w:rsid w:val="77701517"/>
    <w:rsid w:val="784F27F5"/>
    <w:rsid w:val="7A0A5C53"/>
    <w:rsid w:val="7B2036BD"/>
    <w:rsid w:val="7B377887"/>
    <w:rsid w:val="7CCB71F0"/>
    <w:rsid w:val="7E2048A4"/>
    <w:rsid w:val="7E9B5760"/>
    <w:rsid w:val="7F3178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宋体" w:cs="Times New Roman"/>
      <w:color w:val="000000"/>
      <w:kern w:val="28"/>
      <w:sz w:val="20"/>
      <w:szCs w:val="20"/>
      <w:lang w:val="en-US" w:eastAsia="zh-CN" w:bidi="ar-SA"/>
    </w:rPr>
  </w:style>
  <w:style w:type="character" w:default="1" w:styleId="7">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3"/>
    <w:autoRedefine/>
    <w:semiHidden/>
    <w:unhideWhenUsed/>
    <w:qFormat/>
    <w:uiPriority w:val="99"/>
    <w:rPr>
      <w:sz w:val="18"/>
      <w:szCs w:val="18"/>
    </w:rPr>
  </w:style>
  <w:style w:type="paragraph" w:styleId="3">
    <w:name w:val="footer"/>
    <w:basedOn w:val="1"/>
    <w:link w:val="10"/>
    <w:autoRedefine/>
    <w:unhideWhenUsed/>
    <w:qFormat/>
    <w:uiPriority w:val="99"/>
    <w:pPr>
      <w:widowControl w:val="0"/>
      <w:tabs>
        <w:tab w:val="center" w:pos="4153"/>
        <w:tab w:val="right" w:pos="8306"/>
      </w:tabs>
      <w:snapToGrid w:val="0"/>
    </w:pPr>
    <w:rPr>
      <w:rFonts w:asciiTheme="minorHAnsi" w:hAnsiTheme="minorHAnsi" w:eastAsiaTheme="minorEastAsia" w:cstheme="minorBidi"/>
      <w:color w:val="auto"/>
      <w:kern w:val="2"/>
      <w:sz w:val="18"/>
      <w:szCs w:val="18"/>
    </w:rPr>
  </w:style>
  <w:style w:type="paragraph" w:styleId="4">
    <w:name w:val="header"/>
    <w:basedOn w:val="1"/>
    <w:link w:val="9"/>
    <w:autoRedefine/>
    <w:unhideWhenUsed/>
    <w:qFormat/>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color w:val="auto"/>
      <w:kern w:val="2"/>
      <w:sz w:val="18"/>
      <w:szCs w:val="18"/>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autoRedefine/>
    <w:unhideWhenUsed/>
    <w:qFormat/>
    <w:uiPriority w:val="99"/>
    <w:rPr>
      <w:color w:val="0000FF" w:themeColor="hyperlink"/>
      <w:u w:val="single"/>
      <w14:textFill>
        <w14:solidFill>
          <w14:schemeClr w14:val="hlink"/>
        </w14:solidFill>
      </w14:textFill>
    </w:rPr>
  </w:style>
  <w:style w:type="character" w:customStyle="1" w:styleId="9">
    <w:name w:val="页眉 字符"/>
    <w:basedOn w:val="7"/>
    <w:link w:val="4"/>
    <w:autoRedefine/>
    <w:qFormat/>
    <w:uiPriority w:val="99"/>
    <w:rPr>
      <w:sz w:val="18"/>
      <w:szCs w:val="18"/>
    </w:rPr>
  </w:style>
  <w:style w:type="character" w:customStyle="1" w:styleId="10">
    <w:name w:val="页脚 字符"/>
    <w:basedOn w:val="7"/>
    <w:link w:val="3"/>
    <w:autoRedefine/>
    <w:qFormat/>
    <w:uiPriority w:val="99"/>
    <w:rPr>
      <w:sz w:val="18"/>
      <w:szCs w:val="18"/>
    </w:rPr>
  </w:style>
  <w:style w:type="paragraph" w:customStyle="1" w:styleId="11">
    <w:name w:val="p0"/>
    <w:basedOn w:val="1"/>
    <w:autoRedefine/>
    <w:qFormat/>
    <w:uiPriority w:val="0"/>
    <w:rPr>
      <w:rFonts w:hint="eastAsia"/>
    </w:rPr>
  </w:style>
  <w:style w:type="paragraph" w:styleId="12">
    <w:name w:val="List Paragraph"/>
    <w:basedOn w:val="1"/>
    <w:autoRedefine/>
    <w:qFormat/>
    <w:uiPriority w:val="34"/>
    <w:pPr>
      <w:ind w:firstLine="420" w:firstLineChars="200"/>
    </w:pPr>
  </w:style>
  <w:style w:type="character" w:customStyle="1" w:styleId="13">
    <w:name w:val="批注框文本 字符"/>
    <w:basedOn w:val="7"/>
    <w:link w:val="2"/>
    <w:semiHidden/>
    <w:uiPriority w:val="99"/>
    <w:rPr>
      <w:rFonts w:ascii="Times New Roman" w:hAnsi="Times New Roman" w:eastAsia="宋体" w:cs="Times New Roman"/>
      <w:color w:val="000000"/>
      <w:kern w:val="28"/>
      <w:sz w:val="18"/>
      <w:szCs w:val="18"/>
    </w:rPr>
  </w:style>
  <w:style w:type="paragraph" w:customStyle="1" w:styleId="14">
    <w:name w:val="Table Text"/>
    <w:basedOn w:val="1"/>
    <w:autoRedefine/>
    <w:semiHidden/>
    <w:qFormat/>
    <w:uiPriority w:val="0"/>
    <w:pPr>
      <w:spacing w:before="18" w:line="235" w:lineRule="auto"/>
      <w:ind w:right="106"/>
      <w:jc w:val="center"/>
    </w:pPr>
    <w:rPr>
      <w:rFonts w:ascii="仿宋" w:hAnsi="仿宋" w:eastAsia="仿宋" w:cs="仿宋"/>
      <w:sz w:val="24"/>
      <w:szCs w:val="24"/>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495</Words>
  <Characters>2823</Characters>
  <Lines>23</Lines>
  <Paragraphs>6</Paragraphs>
  <TotalTime>0</TotalTime>
  <ScaleCrop>false</ScaleCrop>
  <LinksUpToDate>false</LinksUpToDate>
  <CharactersWithSpaces>3312</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2022-06-10T14:25:00Z</dcterms:created>
  <dc:creator>Administrator</dc:creator>
  <cp:lastModifiedBy>冷风过境</cp:lastModifiedBy>
  <cp:lastPrinted>2024-09-12T02:56:00Z</cp:lastPrinted>
  <dcterms:modified xsi:type="dcterms:W3CDTF">2024-09-12T08:26:21Z</dcterms:modified>
  <cp:revision>284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5B6194F1A46E45EB85DAF97B070F1023_13</vt:lpwstr>
  </property>
</Properties>
</file>